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70A4" w14:textId="77777777" w:rsidR="0015315C" w:rsidRPr="0015315C" w:rsidRDefault="0015315C" w:rsidP="0015315C">
      <w:pPr>
        <w:rPr>
          <w:rFonts w:asciiTheme="minorHAnsi" w:hAnsiTheme="minorHAnsi"/>
        </w:rPr>
      </w:pPr>
    </w:p>
    <w:p w14:paraId="288CE898" w14:textId="77777777" w:rsidR="00EA7653" w:rsidRPr="007508B4" w:rsidRDefault="00EA7653" w:rsidP="009E4B34">
      <w:pPr>
        <w:pStyle w:val="Heading1"/>
        <w:tabs>
          <w:tab w:val="clear" w:pos="567"/>
          <w:tab w:val="left" w:pos="0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7508B4">
        <w:rPr>
          <w:rFonts w:ascii="Times New Roman" w:hAnsi="Times New Roman"/>
          <w:sz w:val="24"/>
          <w:szCs w:val="24"/>
          <w:lang w:val="bg-BG"/>
        </w:rPr>
        <w:t>ЗАГЛАВИЕ [</w:t>
      </w:r>
      <w:r w:rsidR="007508B4">
        <w:rPr>
          <w:rFonts w:ascii="Times New Roman" w:hAnsi="Times New Roman"/>
          <w:caps w:val="0"/>
          <w:sz w:val="24"/>
          <w:szCs w:val="24"/>
        </w:rPr>
        <w:t>Times new Roman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, 1</w:t>
      </w:r>
      <w:r w:rsidR="006F58EA" w:rsidRPr="007508B4">
        <w:rPr>
          <w:rFonts w:ascii="Times New Roman" w:hAnsi="Times New Roman"/>
          <w:caps w:val="0"/>
          <w:sz w:val="24"/>
          <w:szCs w:val="24"/>
          <w:lang w:val="bg-BG"/>
        </w:rPr>
        <w:t>2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 xml:space="preserve">, </w:t>
      </w:r>
      <w:r w:rsidR="0017541E" w:rsidRPr="007508B4">
        <w:rPr>
          <w:rFonts w:ascii="Times New Roman" w:hAnsi="Times New Roman"/>
          <w:caps w:val="0"/>
          <w:sz w:val="24"/>
          <w:szCs w:val="24"/>
        </w:rPr>
        <w:t xml:space="preserve">Caps lock, 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Bold</w:t>
      </w:r>
      <w:r w:rsidRPr="007508B4">
        <w:rPr>
          <w:rFonts w:ascii="Times New Roman" w:hAnsi="Times New Roman"/>
          <w:sz w:val="24"/>
          <w:szCs w:val="24"/>
          <w:lang w:val="bg-BG"/>
        </w:rPr>
        <w:t>]</w:t>
      </w:r>
    </w:p>
    <w:p w14:paraId="40C3DEB8" w14:textId="77777777" w:rsidR="00EA7653" w:rsidRDefault="00EA7653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4407F8" w14:textId="77777777" w:rsidR="0015315C" w:rsidRPr="007508B4" w:rsidRDefault="0015315C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F287BE" w14:textId="77777777" w:rsidR="00EA7653" w:rsidRPr="007508B4" w:rsidRDefault="0017541E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>Име, фамилия [1</w:t>
      </w:r>
      <w:r w:rsidR="003542DB" w:rsidRPr="007508B4">
        <w:rPr>
          <w:rFonts w:ascii="Times New Roman" w:hAnsi="Times New Roman" w:cs="Times New Roman"/>
          <w:b/>
          <w:noProof/>
        </w:rPr>
        <w:t>1</w:t>
      </w:r>
      <w:r w:rsidRPr="00DC75CF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="00EA7653" w:rsidRPr="007508B4">
        <w:rPr>
          <w:rFonts w:ascii="Times New Roman" w:hAnsi="Times New Roman" w:cs="Times New Roman"/>
          <w:b/>
          <w:noProof/>
        </w:rPr>
        <w:t>bold]</w:t>
      </w:r>
    </w:p>
    <w:p w14:paraId="2C4E44EA" w14:textId="77777777" w:rsidR="00EA7653" w:rsidRPr="007508B4" w:rsidRDefault="003542DB" w:rsidP="009E4B3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i/>
          <w:noProof/>
        </w:rPr>
        <w:t>Институция [11</w:t>
      </w:r>
      <w:r w:rsidR="00EA7653" w:rsidRPr="007508B4">
        <w:rPr>
          <w:rFonts w:ascii="Times New Roman" w:hAnsi="Times New Roman" w:cs="Times New Roman"/>
          <w:i/>
          <w:noProof/>
        </w:rPr>
        <w:t xml:space="preserve"> italic]</w:t>
      </w:r>
    </w:p>
    <w:p w14:paraId="51B68406" w14:textId="77777777" w:rsidR="00EA7653" w:rsidRPr="007508B4" w:rsidRDefault="00EA7653" w:rsidP="006F58E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noProof/>
          <w:sz w:val="21"/>
          <w:szCs w:val="21"/>
        </w:rPr>
      </w:pPr>
    </w:p>
    <w:p w14:paraId="61F3AACD" w14:textId="77777777" w:rsidR="00EA7653" w:rsidRPr="0015315C" w:rsidRDefault="00EA7653" w:rsidP="006F58E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5BEC6565" w14:textId="34AD6CDC" w:rsidR="00EA7653" w:rsidRPr="007508B4" w:rsidRDefault="00EA7653" w:rsidP="006F58EA">
      <w:p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b/>
          <w:i/>
          <w:noProof/>
        </w:rPr>
        <w:t xml:space="preserve">Резюме: </w:t>
      </w:r>
      <w:r w:rsidR="003D7607" w:rsidRPr="003D7607">
        <w:rPr>
          <w:rFonts w:ascii="Times New Roman" w:hAnsi="Times New Roman" w:cs="Times New Roman"/>
          <w:i/>
          <w:noProof/>
        </w:rPr>
        <w:t xml:space="preserve">В резюмето се </w:t>
      </w:r>
      <w:r w:rsidR="003D7607">
        <w:rPr>
          <w:rFonts w:ascii="Times New Roman" w:hAnsi="Times New Roman" w:cs="Times New Roman"/>
          <w:i/>
          <w:noProof/>
        </w:rPr>
        <w:t>представят</w:t>
      </w:r>
      <w:r w:rsidR="003D7607" w:rsidRPr="003D7607">
        <w:rPr>
          <w:rFonts w:ascii="Times New Roman" w:hAnsi="Times New Roman" w:cs="Times New Roman"/>
          <w:i/>
          <w:noProof/>
        </w:rPr>
        <w:t xml:space="preserve"> целта на изследването, използваната методология и се очертават новостите и резултатите. Резюмето трябва да съответства на заглавието, ключовите думи и текста на научното произведение.</w:t>
      </w:r>
      <w:r w:rsidR="003D7607" w:rsidRPr="003D7607">
        <w:rPr>
          <w:rFonts w:ascii="Times New Roman" w:hAnsi="Times New Roman" w:cs="Times New Roman"/>
          <w:b/>
          <w:i/>
          <w:noProof/>
        </w:rPr>
        <w:t xml:space="preserve"> </w:t>
      </w:r>
      <w:r w:rsidRPr="007508B4">
        <w:rPr>
          <w:rFonts w:ascii="Times New Roman" w:hAnsi="Times New Roman" w:cs="Times New Roman"/>
          <w:i/>
          <w:noProof/>
        </w:rPr>
        <w:t>[</w:t>
      </w:r>
      <w:r w:rsidR="00066240">
        <w:rPr>
          <w:rFonts w:ascii="Times New Roman" w:hAnsi="Times New Roman" w:cs="Times New Roman"/>
          <w:i/>
          <w:noProof/>
        </w:rPr>
        <w:t xml:space="preserve">от 1000 </w:t>
      </w:r>
      <w:r w:rsidRPr="007508B4">
        <w:rPr>
          <w:rFonts w:ascii="Times New Roman" w:hAnsi="Times New Roman" w:cs="Times New Roman"/>
          <w:i/>
          <w:noProof/>
        </w:rPr>
        <w:t xml:space="preserve">до </w:t>
      </w:r>
      <w:r w:rsidR="005760C4" w:rsidRPr="007508B4">
        <w:rPr>
          <w:rFonts w:ascii="Times New Roman" w:hAnsi="Times New Roman" w:cs="Times New Roman"/>
          <w:i/>
          <w:noProof/>
          <w:lang w:val="en-US"/>
        </w:rPr>
        <w:t>1</w:t>
      </w:r>
      <w:r w:rsidR="00066240">
        <w:rPr>
          <w:rFonts w:ascii="Times New Roman" w:hAnsi="Times New Roman" w:cs="Times New Roman"/>
          <w:i/>
          <w:noProof/>
        </w:rPr>
        <w:t>5</w:t>
      </w:r>
      <w:r w:rsidR="005760C4" w:rsidRPr="007508B4">
        <w:rPr>
          <w:rFonts w:ascii="Times New Roman" w:hAnsi="Times New Roman" w:cs="Times New Roman"/>
          <w:i/>
          <w:noProof/>
          <w:lang w:val="en-US"/>
        </w:rPr>
        <w:t xml:space="preserve">00 </w:t>
      </w:r>
      <w:r w:rsidR="006C33E1" w:rsidRPr="007508B4">
        <w:rPr>
          <w:rFonts w:ascii="Times New Roman" w:hAnsi="Times New Roman" w:cs="Times New Roman"/>
          <w:i/>
          <w:noProof/>
        </w:rPr>
        <w:t xml:space="preserve">знака </w:t>
      </w:r>
      <w:r w:rsidRPr="007508B4">
        <w:rPr>
          <w:rFonts w:ascii="Times New Roman" w:hAnsi="Times New Roman" w:cs="Times New Roman"/>
          <w:i/>
          <w:noProof/>
        </w:rPr>
        <w:t>с о</w:t>
      </w:r>
      <w:r w:rsidR="00FE2320" w:rsidRPr="007508B4">
        <w:rPr>
          <w:rFonts w:ascii="Times New Roman" w:hAnsi="Times New Roman" w:cs="Times New Roman"/>
          <w:i/>
          <w:noProof/>
        </w:rPr>
        <w:t>тстоянията, font size 11, italic</w:t>
      </w:r>
      <w:r w:rsidRPr="007508B4">
        <w:rPr>
          <w:rFonts w:ascii="Times New Roman" w:hAnsi="Times New Roman" w:cs="Times New Roman"/>
          <w:i/>
          <w:noProof/>
        </w:rPr>
        <w:t>, just</w:t>
      </w:r>
      <w:r w:rsidR="00450EDF">
        <w:rPr>
          <w:rFonts w:ascii="Times New Roman" w:hAnsi="Times New Roman" w:cs="Times New Roman"/>
          <w:i/>
          <w:noProof/>
          <w:lang w:val="en-US"/>
        </w:rPr>
        <w:t>i</w:t>
      </w:r>
      <w:r w:rsidRPr="007508B4">
        <w:rPr>
          <w:rFonts w:ascii="Times New Roman" w:hAnsi="Times New Roman" w:cs="Times New Roman"/>
          <w:i/>
          <w:noProof/>
        </w:rPr>
        <w:t xml:space="preserve">fy, </w:t>
      </w:r>
      <w:r w:rsidR="00AE7C5F" w:rsidRPr="007508B4">
        <w:rPr>
          <w:rFonts w:ascii="Times New Roman" w:hAnsi="Times New Roman" w:cs="Times New Roman"/>
          <w:i/>
          <w:noProof/>
        </w:rPr>
        <w:t>Line and Paragraph Spacing 1.0</w:t>
      </w:r>
      <w:r w:rsidRPr="007508B4">
        <w:rPr>
          <w:rFonts w:ascii="Times New Roman" w:hAnsi="Times New Roman" w:cs="Times New Roman"/>
          <w:i/>
          <w:noProof/>
        </w:rPr>
        <w:t>]</w:t>
      </w:r>
    </w:p>
    <w:p w14:paraId="16FAB540" w14:textId="3D4DA3B7" w:rsidR="00EA7653" w:rsidRPr="007508B4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b/>
          <w:i/>
          <w:noProof/>
        </w:rPr>
        <w:t>Ключови думи:</w:t>
      </w:r>
      <w:r w:rsidR="005760C4" w:rsidRPr="007508B4">
        <w:rPr>
          <w:rFonts w:ascii="Times New Roman" w:hAnsi="Times New Roman" w:cs="Times New Roman"/>
          <w:i/>
          <w:noProof/>
        </w:rPr>
        <w:t xml:space="preserve"> [до 5</w:t>
      </w:r>
      <w:r w:rsidRPr="007508B4">
        <w:rPr>
          <w:rFonts w:ascii="Times New Roman" w:hAnsi="Times New Roman" w:cs="Times New Roman"/>
          <w:i/>
          <w:noProof/>
        </w:rPr>
        <w:t xml:space="preserve"> кл</w:t>
      </w:r>
      <w:r w:rsidR="00FE2320" w:rsidRPr="007508B4">
        <w:rPr>
          <w:rFonts w:ascii="Times New Roman" w:hAnsi="Times New Roman" w:cs="Times New Roman"/>
          <w:i/>
          <w:noProof/>
        </w:rPr>
        <w:t>ючови думи,</w:t>
      </w:r>
      <w:r w:rsidR="00450EDF">
        <w:rPr>
          <w:rFonts w:ascii="Times New Roman" w:hAnsi="Times New Roman" w:cs="Times New Roman"/>
          <w:i/>
          <w:noProof/>
        </w:rPr>
        <w:t xml:space="preserve">разделени с  </w:t>
      </w:r>
      <w:r w:rsidR="00450EDF" w:rsidRPr="00450EDF">
        <w:rPr>
          <w:rFonts w:ascii="Times New Roman" w:hAnsi="Times New Roman" w:cs="Times New Roman"/>
          <w:b/>
          <w:bCs/>
          <w:i/>
          <w:noProof/>
        </w:rPr>
        <w:t>;</w:t>
      </w:r>
      <w:r w:rsidR="00FE2320" w:rsidRPr="007508B4">
        <w:rPr>
          <w:rFonts w:ascii="Times New Roman" w:hAnsi="Times New Roman" w:cs="Times New Roman"/>
          <w:i/>
          <w:noProof/>
        </w:rPr>
        <w:t xml:space="preserve"> </w:t>
      </w:r>
      <w:r w:rsidR="00450EDF">
        <w:rPr>
          <w:rFonts w:ascii="Times New Roman" w:hAnsi="Times New Roman" w:cs="Times New Roman"/>
          <w:i/>
          <w:noProof/>
        </w:rPr>
        <w:t xml:space="preserve"> </w:t>
      </w:r>
      <w:r w:rsidR="00FE2320" w:rsidRPr="007508B4">
        <w:rPr>
          <w:rFonts w:ascii="Times New Roman" w:hAnsi="Times New Roman" w:cs="Times New Roman"/>
          <w:i/>
          <w:noProof/>
        </w:rPr>
        <w:t>font size 11, italic</w:t>
      </w:r>
      <w:r w:rsidRPr="007508B4">
        <w:rPr>
          <w:rFonts w:ascii="Times New Roman" w:hAnsi="Times New Roman" w:cs="Times New Roman"/>
          <w:i/>
          <w:noProof/>
        </w:rPr>
        <w:t>, justyfy</w:t>
      </w:r>
      <w:r w:rsidR="00AE7C5F" w:rsidRPr="007508B4">
        <w:rPr>
          <w:rFonts w:ascii="Times New Roman" w:hAnsi="Times New Roman" w:cs="Times New Roman"/>
          <w:i/>
          <w:noProof/>
        </w:rPr>
        <w:t>, Line and Paragraph Spacing 1.0</w:t>
      </w:r>
      <w:r w:rsidRPr="007508B4">
        <w:rPr>
          <w:rFonts w:ascii="Times New Roman" w:hAnsi="Times New Roman" w:cs="Times New Roman"/>
          <w:i/>
          <w:noProof/>
        </w:rPr>
        <w:t>]</w:t>
      </w:r>
    </w:p>
    <w:p w14:paraId="2B081EC2" w14:textId="77777777" w:rsidR="00EA7653" w:rsidRPr="007508B4" w:rsidRDefault="00EA7653" w:rsidP="006F58E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noProof/>
          <w:sz w:val="21"/>
          <w:szCs w:val="21"/>
        </w:rPr>
      </w:pPr>
    </w:p>
    <w:p w14:paraId="7190CF64" w14:textId="77777777" w:rsidR="0004248C" w:rsidRPr="007508B4" w:rsidRDefault="0004248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</w:p>
    <w:p w14:paraId="5B712424" w14:textId="77777777" w:rsidR="005B16DB" w:rsidRPr="007508B4" w:rsidRDefault="005B16DB" w:rsidP="005B16D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>ИЗПОЛЗВАЙКИ ТОЗИ ШАБЛОН</w:t>
      </w:r>
      <w:r w:rsidR="00482631">
        <w:rPr>
          <w:rFonts w:ascii="Times New Roman" w:hAnsi="Times New Roman" w:cs="Times New Roman"/>
          <w:b/>
          <w:noProof/>
        </w:rPr>
        <w:t>, ВИЕ</w:t>
      </w:r>
      <w:r w:rsidRPr="007508B4">
        <w:rPr>
          <w:rFonts w:ascii="Times New Roman" w:hAnsi="Times New Roman" w:cs="Times New Roman"/>
          <w:b/>
          <w:noProof/>
        </w:rPr>
        <w:t xml:space="preserve"> ЩЕ СПАЗИТЕ ВСИЧКИ ИЗИСКВАНИЯ ОТНОСНО ТЕХНИЧЕСКОТО ОФОРМЛЕНИЕ НА ВАШАТА СТАТИЯ!</w:t>
      </w:r>
    </w:p>
    <w:p w14:paraId="1E8459D0" w14:textId="77777777" w:rsidR="005B16DB" w:rsidRPr="007508B4" w:rsidRDefault="005B16DB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56764725" w14:textId="77777777" w:rsidR="005760C4" w:rsidRPr="007508B4" w:rsidRDefault="0017541E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Текстът</w:t>
      </w:r>
      <w:r w:rsidR="00E42860" w:rsidRPr="007508B4">
        <w:rPr>
          <w:rFonts w:ascii="Times New Roman" w:hAnsi="Times New Roman" w:cs="Times New Roman"/>
          <w:noProof/>
        </w:rPr>
        <w:t xml:space="preserve"> трябва да бъде в размер до 10 стандартни страници включително с резюмета, ключови думи, бележки и литература. </w:t>
      </w:r>
      <w:r w:rsidR="005760C4" w:rsidRPr="007508B4">
        <w:rPr>
          <w:rFonts w:ascii="Times New Roman" w:hAnsi="Times New Roman" w:cs="Times New Roman"/>
          <w:noProof/>
        </w:rPr>
        <w:t>Общ обем на доклада – до 25 000 знака (вкл. паузите).</w:t>
      </w:r>
    </w:p>
    <w:p w14:paraId="12943454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 xml:space="preserve">Основният текст на доклада трябва да бъде в </w:t>
      </w:r>
      <w:r w:rsidR="00E42860" w:rsidRPr="007508B4">
        <w:rPr>
          <w:rFonts w:ascii="Times New Roman" w:hAnsi="Times New Roman" w:cs="Times New Roman"/>
          <w:noProof/>
        </w:rPr>
        <w:t>[</w:t>
      </w:r>
      <w:r w:rsidR="007508B4" w:rsidRPr="007508B4">
        <w:rPr>
          <w:rFonts w:ascii="Times New Roman" w:hAnsi="Times New Roman" w:cs="Times New Roman"/>
          <w:noProof/>
        </w:rPr>
        <w:t>Times new Roman</w:t>
      </w:r>
      <w:r w:rsidR="009E4B34" w:rsidRPr="007508B4">
        <w:rPr>
          <w:rFonts w:ascii="Times New Roman" w:hAnsi="Times New Roman" w:cs="Times New Roman"/>
          <w:noProof/>
        </w:rPr>
        <w:t xml:space="preserve"> </w:t>
      </w:r>
      <w:r w:rsidR="00E42860" w:rsidRPr="007508B4">
        <w:rPr>
          <w:rFonts w:ascii="Times New Roman" w:hAnsi="Times New Roman" w:cs="Times New Roman"/>
          <w:noProof/>
        </w:rPr>
        <w:t>1</w:t>
      </w:r>
      <w:r w:rsidR="00986CBB" w:rsidRPr="007508B4">
        <w:rPr>
          <w:rFonts w:ascii="Times New Roman" w:hAnsi="Times New Roman" w:cs="Times New Roman"/>
          <w:noProof/>
        </w:rPr>
        <w:t>1</w:t>
      </w:r>
      <w:r w:rsidR="00E42860" w:rsidRPr="007508B4">
        <w:rPr>
          <w:rFonts w:ascii="Times New Roman" w:hAnsi="Times New Roman" w:cs="Times New Roman"/>
          <w:noProof/>
        </w:rPr>
        <w:t xml:space="preserve">, </w:t>
      </w:r>
      <w:r w:rsidRPr="007508B4">
        <w:rPr>
          <w:rFonts w:ascii="Times New Roman" w:hAnsi="Times New Roman" w:cs="Times New Roman"/>
          <w:noProof/>
        </w:rPr>
        <w:t>двустранно подравнен (Justified)</w:t>
      </w:r>
      <w:r w:rsidR="00E42860" w:rsidRPr="007508B4">
        <w:rPr>
          <w:rFonts w:ascii="Times New Roman" w:hAnsi="Times New Roman" w:cs="Times New Roman"/>
          <w:noProof/>
        </w:rPr>
        <w:t>]</w:t>
      </w:r>
      <w:r w:rsidR="00CD225D" w:rsidRPr="00DC75CF">
        <w:rPr>
          <w:rFonts w:ascii="Times New Roman" w:hAnsi="Times New Roman" w:cs="Times New Roman"/>
          <w:noProof/>
          <w:lang w:val="ru-RU"/>
        </w:rPr>
        <w:t xml:space="preserve">. </w:t>
      </w:r>
      <w:r w:rsidRPr="00DC75CF">
        <w:rPr>
          <w:rFonts w:ascii="Times New Roman" w:hAnsi="Times New Roman" w:cs="Times New Roman"/>
          <w:noProof/>
          <w:lang w:val="ru-RU"/>
        </w:rPr>
        <w:t xml:space="preserve">Първият ред на всички параграфи (вкл. заглавия на секции, подсекции) трябва да е </w:t>
      </w:r>
      <w:r w:rsidRPr="007508B4">
        <w:rPr>
          <w:rFonts w:ascii="Times New Roman" w:hAnsi="Times New Roman" w:cs="Times New Roman"/>
          <w:noProof/>
          <w:lang w:val="en-US"/>
        </w:rPr>
        <w:t>first</w:t>
      </w:r>
      <w:r w:rsidRPr="00DC75CF">
        <w:rPr>
          <w:rFonts w:ascii="Times New Roman" w:hAnsi="Times New Roman" w:cs="Times New Roman"/>
          <w:noProof/>
          <w:lang w:val="ru-RU"/>
        </w:rPr>
        <w:t xml:space="preserve"> </w:t>
      </w:r>
      <w:r w:rsidRPr="007508B4">
        <w:rPr>
          <w:rFonts w:ascii="Times New Roman" w:hAnsi="Times New Roman" w:cs="Times New Roman"/>
          <w:noProof/>
          <w:lang w:val="en-US"/>
        </w:rPr>
        <w:t>line</w:t>
      </w:r>
      <w:r w:rsidRPr="00DC75CF">
        <w:rPr>
          <w:rFonts w:ascii="Times New Roman" w:hAnsi="Times New Roman" w:cs="Times New Roman"/>
          <w:noProof/>
          <w:lang w:val="ru-RU"/>
        </w:rPr>
        <w:t xml:space="preserve">=0,75 </w:t>
      </w:r>
      <w:r w:rsidRPr="007508B4">
        <w:rPr>
          <w:rFonts w:ascii="Times New Roman" w:hAnsi="Times New Roman" w:cs="Times New Roman"/>
          <w:noProof/>
          <w:lang w:val="en-US"/>
        </w:rPr>
        <w:t>cm</w:t>
      </w:r>
      <w:r w:rsidRPr="007508B4">
        <w:rPr>
          <w:rFonts w:ascii="Times New Roman" w:hAnsi="Times New Roman" w:cs="Times New Roman"/>
          <w:noProof/>
        </w:rPr>
        <w:t>.</w:t>
      </w:r>
    </w:p>
    <w:p w14:paraId="5AA844D8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 xml:space="preserve">Вътрешните заглавия (не се номерират) са bold със същия шрифт и големина като основния текст. Не се оставя празен ред след тях. </w:t>
      </w:r>
    </w:p>
    <w:p w14:paraId="0465F381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Страниците да НЕ бъдат номерирани!</w:t>
      </w:r>
    </w:p>
    <w:p w14:paraId="563B57F4" w14:textId="77777777" w:rsidR="005760C4" w:rsidRPr="007508B4" w:rsidRDefault="00CD225D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noProof/>
        </w:rPr>
        <w:t>Бележките не се слагат автоматично в текста.</w:t>
      </w:r>
      <w:r w:rsidRPr="007508B4">
        <w:rPr>
          <w:rFonts w:ascii="Times New Roman" w:hAnsi="Times New Roman" w:cs="Times New Roman"/>
          <w:i/>
          <w:noProof/>
        </w:rPr>
        <w:t xml:space="preserve"> </w:t>
      </w:r>
    </w:p>
    <w:p w14:paraId="3DAA1F68" w14:textId="71B22D2F" w:rsidR="005760C4" w:rsidRPr="008909BE" w:rsidRDefault="00CD225D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Използваните и</w:t>
      </w:r>
      <w:r w:rsidR="008909BE">
        <w:rPr>
          <w:rFonts w:ascii="Times New Roman" w:hAnsi="Times New Roman" w:cs="Times New Roman"/>
          <w:noProof/>
        </w:rPr>
        <w:t>зточници се цитират в основния текст</w:t>
      </w:r>
      <w:r w:rsidR="003D7607">
        <w:rPr>
          <w:rFonts w:ascii="Times New Roman" w:hAnsi="Times New Roman" w:cs="Times New Roman"/>
          <w:noProof/>
        </w:rPr>
        <w:t xml:space="preserve"> в кръгли</w:t>
      </w:r>
      <w:r w:rsidRPr="007508B4">
        <w:rPr>
          <w:rFonts w:ascii="Times New Roman" w:hAnsi="Times New Roman" w:cs="Times New Roman"/>
          <w:noProof/>
        </w:rPr>
        <w:t xml:space="preserve"> </w:t>
      </w:r>
      <w:r w:rsidR="003D7607" w:rsidRPr="00DC75CF">
        <w:rPr>
          <w:rFonts w:ascii="Times New Roman" w:hAnsi="Times New Roman" w:cs="Times New Roman"/>
          <w:noProof/>
          <w:lang w:val="ru-RU"/>
        </w:rPr>
        <w:t>(</w:t>
      </w:r>
      <w:r w:rsidR="0017541E" w:rsidRPr="007508B4">
        <w:rPr>
          <w:rFonts w:ascii="Times New Roman" w:hAnsi="Times New Roman" w:cs="Times New Roman"/>
          <w:noProof/>
          <w:lang w:val="ru-RU"/>
        </w:rPr>
        <w:t>...</w:t>
      </w:r>
      <w:r w:rsidR="003D7607" w:rsidRPr="00DC75CF">
        <w:rPr>
          <w:rFonts w:ascii="Times New Roman" w:hAnsi="Times New Roman" w:cs="Times New Roman"/>
          <w:noProof/>
          <w:lang w:val="ru-RU"/>
        </w:rPr>
        <w:t>)</w:t>
      </w:r>
      <w:r w:rsidRPr="007508B4">
        <w:rPr>
          <w:rFonts w:ascii="Times New Roman" w:hAnsi="Times New Roman" w:cs="Times New Roman"/>
          <w:noProof/>
          <w:lang w:val="ru-RU"/>
        </w:rPr>
        <w:t xml:space="preserve"> </w:t>
      </w:r>
      <w:r w:rsidRPr="008909BE">
        <w:rPr>
          <w:rFonts w:ascii="Times New Roman" w:hAnsi="Times New Roman" w:cs="Times New Roman"/>
          <w:noProof/>
        </w:rPr>
        <w:t>скоби</w:t>
      </w:r>
      <w:r w:rsidR="008909BE">
        <w:rPr>
          <w:rFonts w:ascii="Times New Roman" w:hAnsi="Times New Roman" w:cs="Times New Roman"/>
          <w:noProof/>
        </w:rPr>
        <w:t xml:space="preserve"> </w:t>
      </w:r>
      <w:r w:rsidR="008909BE" w:rsidRPr="008909BE">
        <w:rPr>
          <w:rFonts w:ascii="Times New Roman" w:hAnsi="Times New Roman" w:cs="Times New Roman"/>
          <w:noProof/>
        </w:rPr>
        <w:t>като (Benbasat</w:t>
      </w:r>
      <w:r w:rsidR="008909BE">
        <w:rPr>
          <w:rFonts w:ascii="Times New Roman" w:hAnsi="Times New Roman" w:cs="Times New Roman"/>
          <w:noProof/>
        </w:rPr>
        <w:t xml:space="preserve"> 2022</w:t>
      </w:r>
      <w:r w:rsidR="008909BE" w:rsidRPr="008909BE">
        <w:rPr>
          <w:rFonts w:ascii="Times New Roman" w:hAnsi="Times New Roman" w:cs="Times New Roman"/>
          <w:noProof/>
        </w:rPr>
        <w:t>). Ако има нужда да се посочи и конкретна страница (напр. стр. 690), тя се посочва по следния начин</w:t>
      </w:r>
      <w:r w:rsidR="008909BE">
        <w:rPr>
          <w:rFonts w:ascii="Times New Roman" w:hAnsi="Times New Roman" w:cs="Times New Roman"/>
          <w:noProof/>
        </w:rPr>
        <w:t>: (</w:t>
      </w:r>
      <w:r w:rsidR="008909BE" w:rsidRPr="008909BE">
        <w:rPr>
          <w:rFonts w:ascii="Times New Roman" w:hAnsi="Times New Roman" w:cs="Times New Roman"/>
          <w:noProof/>
        </w:rPr>
        <w:t>Benbasat</w:t>
      </w:r>
      <w:r w:rsidR="008909BE">
        <w:rPr>
          <w:rFonts w:ascii="Times New Roman" w:hAnsi="Times New Roman" w:cs="Times New Roman"/>
          <w:noProof/>
        </w:rPr>
        <w:t xml:space="preserve"> 2022</w:t>
      </w:r>
      <w:r w:rsidR="008909BE" w:rsidRPr="008909BE">
        <w:rPr>
          <w:rFonts w:ascii="Times New Roman" w:hAnsi="Times New Roman" w:cs="Times New Roman"/>
          <w:noProof/>
        </w:rPr>
        <w:t xml:space="preserve">, </w:t>
      </w:r>
      <w:r w:rsidR="00450EDF">
        <w:rPr>
          <w:rFonts w:ascii="Times New Roman" w:hAnsi="Times New Roman" w:cs="Times New Roman"/>
          <w:noProof/>
          <w:lang w:val="en-US"/>
        </w:rPr>
        <w:t>p</w:t>
      </w:r>
      <w:r w:rsidR="00450EDF" w:rsidRPr="00DC75CF">
        <w:rPr>
          <w:rFonts w:ascii="Times New Roman" w:hAnsi="Times New Roman" w:cs="Times New Roman"/>
          <w:noProof/>
          <w:lang w:val="ru-RU"/>
        </w:rPr>
        <w:t xml:space="preserve">. </w:t>
      </w:r>
      <w:r w:rsidR="008909BE" w:rsidRPr="008909BE">
        <w:rPr>
          <w:rFonts w:ascii="Times New Roman" w:hAnsi="Times New Roman" w:cs="Times New Roman"/>
          <w:noProof/>
        </w:rPr>
        <w:t>690).</w:t>
      </w:r>
    </w:p>
    <w:p w14:paraId="4283A49C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4F4EC79E" w14:textId="77777777" w:rsidR="005760C4" w:rsidRDefault="005760C4" w:rsidP="003D76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noProof/>
        </w:rPr>
        <w:t xml:space="preserve">Докладът трябва да съдържа </w:t>
      </w:r>
      <w:r w:rsidR="0067042D">
        <w:rPr>
          <w:rFonts w:ascii="Times New Roman" w:hAnsi="Times New Roman" w:cs="Times New Roman"/>
          <w:noProof/>
        </w:rPr>
        <w:t>следните</w:t>
      </w:r>
      <w:r w:rsidR="0067042D" w:rsidRPr="007508B4">
        <w:rPr>
          <w:rFonts w:ascii="Times New Roman" w:hAnsi="Times New Roman" w:cs="Times New Roman"/>
          <w:noProof/>
        </w:rPr>
        <w:t xml:space="preserve"> </w:t>
      </w:r>
      <w:r w:rsidRPr="007508B4">
        <w:rPr>
          <w:rFonts w:ascii="Times New Roman" w:hAnsi="Times New Roman" w:cs="Times New Roman"/>
          <w:noProof/>
        </w:rPr>
        <w:t xml:space="preserve">елементи – въведение, методология на изследването, резултати, </w:t>
      </w:r>
      <w:r w:rsidR="0067042D">
        <w:rPr>
          <w:rFonts w:ascii="Times New Roman" w:hAnsi="Times New Roman" w:cs="Times New Roman"/>
          <w:noProof/>
        </w:rPr>
        <w:t xml:space="preserve">изводи/дискусия, </w:t>
      </w:r>
      <w:r w:rsidRPr="007508B4">
        <w:rPr>
          <w:rFonts w:ascii="Times New Roman" w:hAnsi="Times New Roman" w:cs="Times New Roman"/>
          <w:noProof/>
        </w:rPr>
        <w:t>заключение</w:t>
      </w:r>
      <w:r w:rsidR="0067042D">
        <w:rPr>
          <w:rFonts w:ascii="Times New Roman" w:hAnsi="Times New Roman" w:cs="Times New Roman"/>
          <w:noProof/>
        </w:rPr>
        <w:t xml:space="preserve">, </w:t>
      </w:r>
      <w:r w:rsidRPr="007508B4">
        <w:rPr>
          <w:rFonts w:ascii="Times New Roman" w:hAnsi="Times New Roman" w:cs="Times New Roman"/>
          <w:noProof/>
        </w:rPr>
        <w:t xml:space="preserve">посочени по-долу. </w:t>
      </w:r>
    </w:p>
    <w:p w14:paraId="1C4CD52A" w14:textId="77777777" w:rsidR="00F62CA9" w:rsidRPr="007508B4" w:rsidRDefault="00F62CA9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4A9A5ACA" w14:textId="77777777" w:rsidR="00EA7653" w:rsidRPr="007508B4" w:rsidRDefault="006F58EA" w:rsidP="006F58EA">
      <w:pPr>
        <w:spacing w:after="0" w:line="240" w:lineRule="auto"/>
        <w:ind w:firstLine="425"/>
        <w:contextualSpacing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b/>
          <w:noProof/>
        </w:rPr>
        <w:t>ВЪВЕДЕНИЕ</w:t>
      </w:r>
      <w:r w:rsidRPr="007508B4">
        <w:rPr>
          <w:rFonts w:ascii="Times New Roman" w:hAnsi="Times New Roman" w:cs="Times New Roman"/>
          <w:noProof/>
        </w:rPr>
        <w:t xml:space="preserve"> </w:t>
      </w:r>
      <w:r w:rsidR="005760C4" w:rsidRPr="007508B4">
        <w:rPr>
          <w:rFonts w:ascii="Times New Roman" w:hAnsi="Times New Roman" w:cs="Times New Roman"/>
          <w:noProof/>
        </w:rPr>
        <w:t>[font size 11,</w:t>
      </w:r>
      <w:r w:rsidR="005760C4" w:rsidRPr="007508B4">
        <w:rPr>
          <w:rFonts w:ascii="Times New Roman" w:hAnsi="Times New Roman" w:cs="Times New Roman"/>
        </w:rPr>
        <w:t xml:space="preserve"> </w:t>
      </w:r>
      <w:r w:rsidR="005760C4" w:rsidRPr="007508B4">
        <w:rPr>
          <w:rFonts w:ascii="Times New Roman" w:hAnsi="Times New Roman" w:cs="Times New Roman"/>
          <w:noProof/>
        </w:rPr>
        <w:t>line and Paragraphs Space 1.0, bold, Align Left]</w:t>
      </w:r>
    </w:p>
    <w:p w14:paraId="1E99C982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Въведението съдържа информация за текущото състояние на изследвания в доклада проблем.</w:t>
      </w:r>
    </w:p>
    <w:p w14:paraId="0CD436B4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44434CE4" w14:textId="77777777" w:rsidR="005760C4" w:rsidRPr="007508B4" w:rsidRDefault="006F58EA" w:rsidP="006F58EA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 xml:space="preserve">МЕТОДОЛОГИЯ НА ИЗСЛЕДВАНЕТО </w:t>
      </w:r>
      <w:r w:rsidRPr="007508B4">
        <w:rPr>
          <w:rFonts w:ascii="Times New Roman" w:hAnsi="Times New Roman" w:cs="Times New Roman"/>
          <w:noProof/>
        </w:rPr>
        <w:t>[font size 11,</w:t>
      </w:r>
      <w:r w:rsidRPr="007508B4">
        <w:rPr>
          <w:rFonts w:ascii="Times New Roman" w:hAnsi="Times New Roman" w:cs="Times New Roman"/>
        </w:rPr>
        <w:t xml:space="preserve"> </w:t>
      </w:r>
      <w:r w:rsidRPr="007508B4">
        <w:rPr>
          <w:rFonts w:ascii="Times New Roman" w:hAnsi="Times New Roman" w:cs="Times New Roman"/>
          <w:noProof/>
        </w:rPr>
        <w:t>line and Paragraphs Space 1.0, bold, Align Left]</w:t>
      </w:r>
    </w:p>
    <w:p w14:paraId="64E994D4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В тази част на доклада се представя използваната методология за провеждане на изследването.</w:t>
      </w:r>
    </w:p>
    <w:p w14:paraId="6FFF6639" w14:textId="77777777" w:rsidR="005760C4" w:rsidRPr="007508B4" w:rsidRDefault="005760C4" w:rsidP="006F58E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</w:p>
    <w:p w14:paraId="34019769" w14:textId="77777777" w:rsidR="005760C4" w:rsidRPr="007508B4" w:rsidRDefault="006F58EA" w:rsidP="006F58EA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 xml:space="preserve">РЕЗУЛТАТИ </w:t>
      </w:r>
      <w:r w:rsidRPr="007508B4">
        <w:rPr>
          <w:rFonts w:ascii="Times New Roman" w:hAnsi="Times New Roman" w:cs="Times New Roman"/>
          <w:noProof/>
        </w:rPr>
        <w:t>[font size 11,</w:t>
      </w:r>
      <w:r w:rsidRPr="007508B4">
        <w:rPr>
          <w:rFonts w:ascii="Times New Roman" w:hAnsi="Times New Roman" w:cs="Times New Roman"/>
        </w:rPr>
        <w:t xml:space="preserve"> </w:t>
      </w:r>
      <w:r w:rsidRPr="007508B4">
        <w:rPr>
          <w:rFonts w:ascii="Times New Roman" w:hAnsi="Times New Roman" w:cs="Times New Roman"/>
          <w:noProof/>
        </w:rPr>
        <w:t>line and Paragraphs Space 1.0, bold, Align Left]</w:t>
      </w:r>
    </w:p>
    <w:p w14:paraId="3C1A76FA" w14:textId="77777777" w:rsidR="00F62CA9" w:rsidRPr="003D7607" w:rsidRDefault="005760C4" w:rsidP="003D76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При поднасяне на информацията се цитират използваните източници.</w:t>
      </w:r>
    </w:p>
    <w:p w14:paraId="5E533ADF" w14:textId="77777777" w:rsidR="00F62CA9" w:rsidRDefault="00F62CA9" w:rsidP="006F58EA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</w:p>
    <w:p w14:paraId="3A0665FD" w14:textId="77777777" w:rsidR="009B296C" w:rsidRDefault="006F58EA" w:rsidP="006F58EA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  <w:r w:rsidRPr="007508B4">
        <w:rPr>
          <w:rFonts w:ascii="Times New Roman" w:hAnsi="Times New Roman" w:cs="Times New Roman"/>
          <w:b/>
        </w:rPr>
        <w:t>ИЗВОДИ/ДИСКУСИЯ</w:t>
      </w:r>
    </w:p>
    <w:p w14:paraId="228360BF" w14:textId="77777777" w:rsidR="00C44DCF" w:rsidRPr="007508B4" w:rsidRDefault="00C44DCF" w:rsidP="006F58EA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</w:p>
    <w:p w14:paraId="4566E8F0" w14:textId="7E92BA89" w:rsidR="00450EDF" w:rsidRPr="00450EDF" w:rsidRDefault="00450EDF" w:rsidP="006F58EA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450EDF">
        <w:rPr>
          <w:rFonts w:ascii="Times New Roman" w:hAnsi="Times New Roman" w:cs="Times New Roman"/>
          <w:b/>
          <w:bCs/>
        </w:rPr>
        <w:t>аблици и фигури</w:t>
      </w:r>
    </w:p>
    <w:p w14:paraId="73573555" w14:textId="6EF84473" w:rsidR="00450EDF" w:rsidRPr="006D2753" w:rsidRDefault="009B296C" w:rsidP="006F58EA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B050"/>
        </w:rPr>
      </w:pPr>
      <w:r w:rsidRPr="006D2753">
        <w:rPr>
          <w:rFonts w:ascii="Times New Roman" w:hAnsi="Times New Roman" w:cs="Times New Roman"/>
          <w:color w:val="00B050"/>
        </w:rPr>
        <w:t xml:space="preserve">Всички </w:t>
      </w:r>
      <w:r w:rsidR="00450EDF" w:rsidRPr="006D2753">
        <w:rPr>
          <w:rFonts w:ascii="Times New Roman" w:hAnsi="Times New Roman" w:cs="Times New Roman"/>
          <w:color w:val="00B050"/>
        </w:rPr>
        <w:t xml:space="preserve">таблици и </w:t>
      </w:r>
      <w:r w:rsidRPr="006D2753">
        <w:rPr>
          <w:rFonts w:ascii="Times New Roman" w:hAnsi="Times New Roman" w:cs="Times New Roman"/>
          <w:color w:val="00B050"/>
        </w:rPr>
        <w:t xml:space="preserve">фигури трябва да бъдат цитирани в текста (вж. фиг. 1). </w:t>
      </w:r>
      <w:r w:rsidR="00450EDF" w:rsidRPr="006D2753">
        <w:rPr>
          <w:rFonts w:ascii="Times New Roman" w:eastAsia="Times New Roman" w:hAnsi="Times New Roman" w:cs="Times New Roman"/>
          <w:color w:val="00B050"/>
        </w:rPr>
        <w:t xml:space="preserve">Таблиците и фигурите трябва да бъдат поставени след първото им позоваване в текста. Всички фигури и </w:t>
      </w:r>
      <w:r w:rsidR="00450EDF" w:rsidRPr="006D2753">
        <w:rPr>
          <w:rFonts w:ascii="Times New Roman" w:eastAsia="Times New Roman" w:hAnsi="Times New Roman" w:cs="Times New Roman"/>
          <w:color w:val="00B050"/>
        </w:rPr>
        <w:lastRenderedPageBreak/>
        <w:t>таблици трябва да бъдат номерирани с арабски цифри.</w:t>
      </w:r>
      <w:r w:rsidR="00450EDF" w:rsidRPr="006D2753">
        <w:rPr>
          <w:rFonts w:ascii="Times New Roman" w:hAnsi="Times New Roman" w:cs="Times New Roman"/>
          <w:color w:val="00B050"/>
        </w:rPr>
        <w:t xml:space="preserve"> Препоръчително е таблиците и фигурите да бъдат изпратени в оригинал и допълнително</w:t>
      </w:r>
      <w:r w:rsidR="00450EDF" w:rsidRPr="00DC75CF">
        <w:rPr>
          <w:rFonts w:ascii="Times New Roman" w:hAnsi="Times New Roman" w:cs="Times New Roman"/>
          <w:color w:val="00B050"/>
          <w:lang w:val="ru-RU"/>
        </w:rPr>
        <w:t xml:space="preserve"> – </w:t>
      </w:r>
      <w:r w:rsidR="00450EDF" w:rsidRPr="006D2753">
        <w:rPr>
          <w:rFonts w:ascii="Times New Roman" w:hAnsi="Times New Roman" w:cs="Times New Roman"/>
          <w:color w:val="00B050"/>
        </w:rPr>
        <w:t xml:space="preserve">записани като отделни файлове във формат </w:t>
      </w:r>
      <w:r w:rsidR="00450EDF" w:rsidRPr="00DC75CF">
        <w:rPr>
          <w:rFonts w:ascii="Times New Roman" w:hAnsi="Times New Roman" w:cs="Times New Roman"/>
          <w:color w:val="00B050"/>
          <w:lang w:val="ru-RU"/>
        </w:rPr>
        <w:t>.</w:t>
      </w:r>
      <w:r w:rsidR="00450EDF" w:rsidRPr="006D2753">
        <w:rPr>
          <w:rFonts w:ascii="Times New Roman" w:hAnsi="Times New Roman" w:cs="Times New Roman"/>
          <w:color w:val="00B050"/>
        </w:rPr>
        <w:t xml:space="preserve">jpg или </w:t>
      </w:r>
      <w:r w:rsidR="00450EDF" w:rsidRPr="00DC75CF">
        <w:rPr>
          <w:rFonts w:ascii="Times New Roman" w:hAnsi="Times New Roman" w:cs="Times New Roman"/>
          <w:color w:val="00B050"/>
          <w:lang w:val="ru-RU"/>
        </w:rPr>
        <w:t>.</w:t>
      </w:r>
      <w:r w:rsidR="00450EDF" w:rsidRPr="006D2753">
        <w:rPr>
          <w:rFonts w:ascii="Times New Roman" w:hAnsi="Times New Roman" w:cs="Times New Roman"/>
          <w:color w:val="00B050"/>
        </w:rPr>
        <w:t>pdf.</w:t>
      </w:r>
    </w:p>
    <w:p w14:paraId="6EEB7E83" w14:textId="77777777" w:rsidR="00450EDF" w:rsidRDefault="00450EDF" w:rsidP="006F58EA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25233DF4" w14:textId="24AC31D9" w:rsidR="009B296C" w:rsidRPr="00DC75CF" w:rsidRDefault="00450EDF" w:rsidP="006F58EA">
      <w:pPr>
        <w:spacing w:after="0" w:line="240" w:lineRule="auto"/>
        <w:ind w:firstLine="425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>Описанието на фигурата</w:t>
      </w:r>
      <w:r w:rsidRPr="007508B4">
        <w:rPr>
          <w:rFonts w:ascii="Times New Roman" w:eastAsia="Times New Roman" w:hAnsi="Times New Roman" w:cs="Times New Roman"/>
          <w:color w:val="000000"/>
        </w:rPr>
        <w:t xml:space="preserve"> трябва да бъде центрирано и поставено </w:t>
      </w:r>
      <w:r>
        <w:rPr>
          <w:rFonts w:ascii="Times New Roman" w:eastAsia="Times New Roman" w:hAnsi="Times New Roman" w:cs="Times New Roman"/>
          <w:color w:val="000000"/>
        </w:rPr>
        <w:t>под фигурата</w:t>
      </w:r>
      <w:r w:rsidRPr="007508B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40C86D1" w14:textId="77777777" w:rsidR="009B296C" w:rsidRPr="007508B4" w:rsidRDefault="009B296C" w:rsidP="006F58EA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7F9CDD35" w14:textId="77777777" w:rsidR="009B296C" w:rsidRPr="007508B4" w:rsidRDefault="009B296C" w:rsidP="006C33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8B4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7771F0" wp14:editId="755AB2B7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DF3FED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508B4">
        <w:rPr>
          <w:rFonts w:ascii="Times New Roman" w:hAnsi="Times New Roman" w:cs="Times New Roman"/>
          <w:i/>
          <w:sz w:val="18"/>
          <w:szCs w:val="18"/>
        </w:rPr>
        <w:t>Фиг. 1. Наименованието е 9 pt, TNR Center, Italic, един празен ред след него.</w:t>
      </w:r>
    </w:p>
    <w:p w14:paraId="72A442BB" w14:textId="77777777" w:rsidR="009B296C" w:rsidRPr="007508B4" w:rsidRDefault="009B296C" w:rsidP="006F58EA">
      <w:pPr>
        <w:keepNext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14:paraId="22A105C2" w14:textId="77777777" w:rsidR="006F58EA" w:rsidRPr="007508B4" w:rsidRDefault="006F58EA" w:rsidP="006F58EA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</w:p>
    <w:p w14:paraId="7B1B44E4" w14:textId="45581605" w:rsidR="000F49D2" w:rsidRPr="007508B4" w:rsidRDefault="000F49D2" w:rsidP="006F58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7508B4">
        <w:rPr>
          <w:rFonts w:ascii="Times New Roman" w:eastAsia="Times New Roman" w:hAnsi="Times New Roman" w:cs="Times New Roman"/>
          <w:color w:val="000000"/>
        </w:rPr>
        <w:t xml:space="preserve">Заглавието на таблицата трябва да </w:t>
      </w:r>
      <w:r w:rsidR="0017541E" w:rsidRPr="007508B4">
        <w:rPr>
          <w:rFonts w:ascii="Times New Roman" w:eastAsia="Times New Roman" w:hAnsi="Times New Roman" w:cs="Times New Roman"/>
          <w:color w:val="000000"/>
        </w:rPr>
        <w:t>бъде</w:t>
      </w:r>
      <w:r w:rsidRPr="007508B4">
        <w:rPr>
          <w:rFonts w:ascii="Times New Roman" w:eastAsia="Times New Roman" w:hAnsi="Times New Roman" w:cs="Times New Roman"/>
          <w:color w:val="000000"/>
        </w:rPr>
        <w:t xml:space="preserve"> центрира</w:t>
      </w:r>
      <w:r w:rsidR="0017541E" w:rsidRPr="007508B4">
        <w:rPr>
          <w:rFonts w:ascii="Times New Roman" w:eastAsia="Times New Roman" w:hAnsi="Times New Roman" w:cs="Times New Roman"/>
          <w:color w:val="000000"/>
        </w:rPr>
        <w:t>но</w:t>
      </w:r>
      <w:r w:rsidRPr="007508B4">
        <w:rPr>
          <w:rFonts w:ascii="Times New Roman" w:eastAsia="Times New Roman" w:hAnsi="Times New Roman" w:cs="Times New Roman"/>
          <w:color w:val="000000"/>
        </w:rPr>
        <w:t xml:space="preserve"> и постав</w:t>
      </w:r>
      <w:r w:rsidR="0017541E" w:rsidRPr="007508B4">
        <w:rPr>
          <w:rFonts w:ascii="Times New Roman" w:eastAsia="Times New Roman" w:hAnsi="Times New Roman" w:cs="Times New Roman"/>
          <w:color w:val="000000"/>
        </w:rPr>
        <w:t>ено</w:t>
      </w:r>
      <w:r w:rsidRPr="007508B4">
        <w:rPr>
          <w:rFonts w:ascii="Times New Roman" w:eastAsia="Times New Roman" w:hAnsi="Times New Roman" w:cs="Times New Roman"/>
          <w:color w:val="000000"/>
        </w:rPr>
        <w:t xml:space="preserve"> над таблицата. </w:t>
      </w:r>
    </w:p>
    <w:p w14:paraId="602EE745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026B396E" w14:textId="77777777" w:rsidR="009B296C" w:rsidRPr="007508B4" w:rsidRDefault="0004248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Таблица</w:t>
      </w:r>
      <w:r w:rsidR="009B296C" w:rsidRPr="00DC75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1</w:t>
      </w:r>
      <w:r w:rsidRPr="007508B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 Заглавие</w:t>
      </w:r>
      <w:r w:rsidR="009B296C" w:rsidRPr="00DC75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9 pt, </w:t>
      </w:r>
      <w:r w:rsidR="007508B4" w:rsidRPr="007508B4">
        <w:rPr>
          <w:rFonts w:ascii="Times New Roman" w:hAnsi="Times New Roman" w:cs="Times New Roman"/>
          <w:i/>
          <w:sz w:val="18"/>
          <w:szCs w:val="18"/>
          <w:lang w:val="en-US"/>
        </w:rPr>
        <w:t>Times</w:t>
      </w:r>
      <w:r w:rsidR="007508B4" w:rsidRPr="00DC75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508B4" w:rsidRPr="007508B4">
        <w:rPr>
          <w:rFonts w:ascii="Times New Roman" w:hAnsi="Times New Roman" w:cs="Times New Roman"/>
          <w:i/>
          <w:sz w:val="18"/>
          <w:szCs w:val="18"/>
          <w:lang w:val="en-US"/>
        </w:rPr>
        <w:t>new</w:t>
      </w:r>
      <w:r w:rsidR="007508B4" w:rsidRPr="00DC75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508B4" w:rsidRPr="007508B4">
        <w:rPr>
          <w:rFonts w:ascii="Times New Roman" w:hAnsi="Times New Roman" w:cs="Times New Roman"/>
          <w:i/>
          <w:sz w:val="18"/>
          <w:szCs w:val="18"/>
          <w:lang w:val="en-US"/>
        </w:rPr>
        <w:t>Roman</w:t>
      </w:r>
      <w:r w:rsidR="009B296C" w:rsidRPr="007508B4">
        <w:rPr>
          <w:rFonts w:ascii="Times New Roman" w:hAnsi="Times New Roman" w:cs="Times New Roman"/>
          <w:i/>
          <w:sz w:val="18"/>
          <w:szCs w:val="18"/>
        </w:rPr>
        <w:t xml:space="preserve"> Center, Italic, един празен ред след него.</w:t>
      </w:r>
    </w:p>
    <w:p w14:paraId="6686F1FF" w14:textId="77777777" w:rsidR="009B296C" w:rsidRPr="007508B4" w:rsidRDefault="009B296C" w:rsidP="006F58E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958"/>
        <w:gridCol w:w="1713"/>
      </w:tblGrid>
      <w:tr w:rsidR="0004248C" w:rsidRPr="007508B4" w14:paraId="4E87205B" w14:textId="77777777" w:rsidTr="006F71D3">
        <w:trPr>
          <w:jc w:val="center"/>
        </w:trPr>
        <w:tc>
          <w:tcPr>
            <w:tcW w:w="2409" w:type="dxa"/>
            <w:vAlign w:val="center"/>
          </w:tcPr>
          <w:p w14:paraId="61FEB6F4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…………………</w:t>
            </w:r>
          </w:p>
        </w:tc>
        <w:tc>
          <w:tcPr>
            <w:tcW w:w="1958" w:type="dxa"/>
            <w:vAlign w:val="center"/>
          </w:tcPr>
          <w:p w14:paraId="03BD8E07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…………………</w:t>
            </w:r>
          </w:p>
        </w:tc>
        <w:tc>
          <w:tcPr>
            <w:tcW w:w="1713" w:type="dxa"/>
            <w:vAlign w:val="center"/>
          </w:tcPr>
          <w:p w14:paraId="19FE5ECA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………………..</w:t>
            </w:r>
          </w:p>
        </w:tc>
      </w:tr>
      <w:tr w:rsidR="0004248C" w:rsidRPr="007508B4" w14:paraId="081FD7B1" w14:textId="77777777" w:rsidTr="006F71D3">
        <w:trPr>
          <w:jc w:val="center"/>
        </w:trPr>
        <w:tc>
          <w:tcPr>
            <w:tcW w:w="2409" w:type="dxa"/>
            <w:vAlign w:val="center"/>
          </w:tcPr>
          <w:p w14:paraId="30F12D02" w14:textId="77777777" w:rsidR="0004248C" w:rsidRPr="007508B4" w:rsidRDefault="0004248C" w:rsidP="006F58EA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…..</w:t>
            </w:r>
          </w:p>
        </w:tc>
        <w:tc>
          <w:tcPr>
            <w:tcW w:w="1958" w:type="dxa"/>
            <w:vAlign w:val="center"/>
          </w:tcPr>
          <w:p w14:paraId="2F58796C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  <w:vAlign w:val="center"/>
          </w:tcPr>
          <w:p w14:paraId="7036F9F3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1C1910F2" w14:textId="77777777" w:rsidTr="006F71D3">
        <w:trPr>
          <w:jc w:val="center"/>
        </w:trPr>
        <w:tc>
          <w:tcPr>
            <w:tcW w:w="2409" w:type="dxa"/>
            <w:vAlign w:val="center"/>
          </w:tcPr>
          <w:p w14:paraId="48A250E1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958" w:type="dxa"/>
            <w:vAlign w:val="center"/>
          </w:tcPr>
          <w:p w14:paraId="1605AEB1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730B85CD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6ABB6ABA" w14:textId="77777777" w:rsidTr="006F71D3">
        <w:trPr>
          <w:jc w:val="center"/>
        </w:trPr>
        <w:tc>
          <w:tcPr>
            <w:tcW w:w="2409" w:type="dxa"/>
            <w:vAlign w:val="center"/>
          </w:tcPr>
          <w:p w14:paraId="08ABD6FB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</w:p>
        </w:tc>
        <w:tc>
          <w:tcPr>
            <w:tcW w:w="1958" w:type="dxa"/>
            <w:vAlign w:val="center"/>
          </w:tcPr>
          <w:p w14:paraId="4362FE1A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47BAF7A6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  <w:tr w:rsidR="0004248C" w:rsidRPr="007508B4" w14:paraId="454BE49D" w14:textId="77777777" w:rsidTr="006F71D3">
        <w:trPr>
          <w:jc w:val="center"/>
        </w:trPr>
        <w:tc>
          <w:tcPr>
            <w:tcW w:w="2409" w:type="dxa"/>
            <w:vAlign w:val="center"/>
          </w:tcPr>
          <w:p w14:paraId="32FA5017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958" w:type="dxa"/>
            <w:vAlign w:val="center"/>
          </w:tcPr>
          <w:p w14:paraId="47DF591F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  <w:tc>
          <w:tcPr>
            <w:tcW w:w="1713" w:type="dxa"/>
          </w:tcPr>
          <w:p w14:paraId="5E6AE123" w14:textId="77777777" w:rsidR="0004248C" w:rsidRPr="007508B4" w:rsidRDefault="0004248C" w:rsidP="006F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08B4">
              <w:rPr>
                <w:rFonts w:ascii="Times New Roman" w:eastAsia="Times New Roman" w:hAnsi="Times New Roman" w:cs="Times New Roman"/>
                <w:color w:val="000000"/>
              </w:rPr>
              <w:t>….</w:t>
            </w:r>
          </w:p>
        </w:tc>
      </w:tr>
    </w:tbl>
    <w:p w14:paraId="0B8E4044" w14:textId="77777777" w:rsidR="0004248C" w:rsidRPr="007508B4" w:rsidRDefault="0004248C" w:rsidP="006F5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B443363" w14:textId="77777777" w:rsidR="0004248C" w:rsidRPr="007508B4" w:rsidRDefault="0004248C" w:rsidP="006F5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2745021" w14:textId="77777777" w:rsidR="0004248C" w:rsidRPr="007508B4" w:rsidRDefault="0004248C" w:rsidP="006F58EA">
      <w:pPr>
        <w:spacing w:after="0" w:line="240" w:lineRule="auto"/>
        <w:ind w:firstLine="425"/>
        <w:rPr>
          <w:rFonts w:ascii="Times New Roman" w:hAnsi="Times New Roman" w:cs="Times New Roman"/>
          <w:b/>
        </w:rPr>
      </w:pPr>
      <w:r w:rsidRPr="007508B4">
        <w:rPr>
          <w:rFonts w:ascii="Times New Roman" w:hAnsi="Times New Roman" w:cs="Times New Roman"/>
          <w:b/>
        </w:rPr>
        <w:t>Формули</w:t>
      </w:r>
    </w:p>
    <w:p w14:paraId="3332E2DF" w14:textId="77777777" w:rsidR="0004248C" w:rsidRPr="007508B4" w:rsidRDefault="0004248C" w:rsidP="003D760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7508B4">
        <w:rPr>
          <w:rFonts w:ascii="Times New Roman" w:eastAsia="Times New Roman" w:hAnsi="Times New Roman" w:cs="Times New Roman"/>
          <w:color w:val="000000"/>
          <w:szCs w:val="20"/>
        </w:rPr>
        <w:t xml:space="preserve">Всяко уравнение трябва да бъде представено на отделен ред от текста с празно пространство над и под него. Уравненията трябва да бъдат ясни и използваните изрази трябва да бъдат обяснени в текста. Уравненията трябва да бъдат номерирани последователно на външния десен ъгъл, както е показано в уравнения. (1) </w:t>
      </w:r>
      <w:r w:rsidR="000F49D2" w:rsidRPr="007508B4">
        <w:rPr>
          <w:rFonts w:ascii="Times New Roman" w:eastAsia="Times New Roman" w:hAnsi="Times New Roman" w:cs="Times New Roman"/>
          <w:color w:val="000000"/>
          <w:szCs w:val="20"/>
        </w:rPr>
        <w:t>–</w:t>
      </w:r>
      <w:r w:rsidRPr="007508B4">
        <w:rPr>
          <w:rFonts w:ascii="Times New Roman" w:eastAsia="Times New Roman" w:hAnsi="Times New Roman" w:cs="Times New Roman"/>
          <w:color w:val="000000"/>
          <w:szCs w:val="20"/>
        </w:rPr>
        <w:t xml:space="preserve"> (2) по-долу. </w:t>
      </w:r>
    </w:p>
    <w:p w14:paraId="3429BCB0" w14:textId="77777777" w:rsidR="00450EDF" w:rsidRDefault="0004248C" w:rsidP="00450EDF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08B4">
        <w:rPr>
          <w:rFonts w:ascii="Times New Roman" w:eastAsia="Times New Roman" w:hAnsi="Times New Roman" w:cs="Times New Roman"/>
          <w:color w:val="000000"/>
        </w:rPr>
        <w:t>В този случай управляващата система от уравнения може да бъде записана, както следва</w:t>
      </w:r>
    </w:p>
    <w:p w14:paraId="42365988" w14:textId="3B11C7C6" w:rsidR="0004248C" w:rsidRPr="007508B4" w:rsidRDefault="0004248C" w:rsidP="00450EDF">
      <w:pPr>
        <w:tabs>
          <w:tab w:val="left" w:pos="8789"/>
        </w:tabs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Cs w:val="20"/>
        </w:rPr>
      </w:pPr>
      <w:r w:rsidRPr="007508B4">
        <w:rPr>
          <w:rFonts w:ascii="Times New Roman" w:eastAsia="Times New Roman" w:hAnsi="Times New Roman" w:cs="Times New Roman"/>
          <w:color w:val="000000"/>
          <w:position w:val="-24"/>
          <w:sz w:val="24"/>
        </w:rPr>
        <w:object w:dxaOrig="1540" w:dyaOrig="620" w14:anchorId="33870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5pt;height:31.95pt" o:ole="" fillcolor="window">
            <v:imagedata r:id="rId9" o:title=""/>
          </v:shape>
          <o:OLEObject Type="Embed" ProgID="Equation.3" ShapeID="_x0000_i1025" DrawAspect="Content" ObjectID="_1819618468" r:id="rId10"/>
        </w:object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tab/>
        <w:t>(</w:t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fldChar w:fldCharType="begin"/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instrText xml:space="preserve"> SEQ eq \* MERGEFORMAT </w:instrText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fldChar w:fldCharType="separate"/>
      </w:r>
      <w:r w:rsidRPr="007508B4">
        <w:rPr>
          <w:rFonts w:ascii="Times New Roman" w:eastAsia="Times New Roman" w:hAnsi="Times New Roman" w:cs="Times New Roman"/>
          <w:noProof/>
          <w:color w:val="000000"/>
          <w:sz w:val="24"/>
        </w:rPr>
        <w:t>1</w:t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fldChar w:fldCharType="end"/>
      </w:r>
      <w:r w:rsidRPr="007508B4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3A158C0D" w14:textId="77777777" w:rsidR="0004248C" w:rsidRPr="007508B4" w:rsidRDefault="0004248C" w:rsidP="00450EDF">
      <w:pPr>
        <w:tabs>
          <w:tab w:val="left" w:pos="8789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</w:rPr>
      </w:pPr>
      <w:r w:rsidRPr="007508B4">
        <w:rPr>
          <w:rFonts w:ascii="Times New Roman" w:eastAsia="Times New Roman" w:hAnsi="Times New Roman" w:cs="Times New Roman"/>
          <w:color w:val="000000"/>
          <w:position w:val="-28"/>
        </w:rPr>
        <w:object w:dxaOrig="3620" w:dyaOrig="680" w14:anchorId="5F55F691">
          <v:shape id="_x0000_i1026" type="#_x0000_t75" style="width:181.8pt;height:33.55pt" o:ole="" fillcolor="window">
            <v:imagedata r:id="rId11" o:title=""/>
          </v:shape>
          <o:OLEObject Type="Embed" ProgID="Equation.3" ShapeID="_x0000_i1026" DrawAspect="Content" ObjectID="_1819618469" r:id="rId12"/>
        </w:object>
      </w:r>
      <w:r w:rsidRPr="007508B4">
        <w:rPr>
          <w:rFonts w:ascii="Times New Roman" w:eastAsia="Times New Roman" w:hAnsi="Times New Roman" w:cs="Times New Roman"/>
          <w:color w:val="000000"/>
        </w:rPr>
        <w:tab/>
        <w:t>(</w:t>
      </w:r>
      <w:r w:rsidRPr="007508B4">
        <w:rPr>
          <w:rFonts w:ascii="Times New Roman" w:eastAsia="Times New Roman" w:hAnsi="Times New Roman" w:cs="Times New Roman"/>
          <w:color w:val="000000"/>
        </w:rPr>
        <w:fldChar w:fldCharType="begin"/>
      </w:r>
      <w:r w:rsidRPr="007508B4">
        <w:rPr>
          <w:rFonts w:ascii="Times New Roman" w:eastAsia="Times New Roman" w:hAnsi="Times New Roman" w:cs="Times New Roman"/>
          <w:color w:val="000000"/>
        </w:rPr>
        <w:instrText xml:space="preserve"> SEQ eq \* MERGEFORMAT </w:instrText>
      </w:r>
      <w:r w:rsidRPr="007508B4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7508B4">
        <w:rPr>
          <w:rFonts w:ascii="Times New Roman" w:eastAsia="Times New Roman" w:hAnsi="Times New Roman" w:cs="Times New Roman"/>
          <w:noProof/>
          <w:color w:val="000000"/>
        </w:rPr>
        <w:t>2</w:t>
      </w:r>
      <w:r w:rsidRPr="007508B4">
        <w:rPr>
          <w:rFonts w:ascii="Times New Roman" w:eastAsia="Times New Roman" w:hAnsi="Times New Roman" w:cs="Times New Roman"/>
          <w:color w:val="000000"/>
        </w:rPr>
        <w:fldChar w:fldCharType="end"/>
      </w:r>
      <w:r w:rsidRPr="007508B4">
        <w:rPr>
          <w:rFonts w:ascii="Times New Roman" w:eastAsia="Times New Roman" w:hAnsi="Times New Roman" w:cs="Times New Roman"/>
          <w:color w:val="000000"/>
        </w:rPr>
        <w:t>)</w:t>
      </w:r>
    </w:p>
    <w:p w14:paraId="67AA99CC" w14:textId="77777777" w:rsidR="0004248C" w:rsidRPr="007508B4" w:rsidRDefault="0004248C" w:rsidP="00450EDF">
      <w:pPr>
        <w:tabs>
          <w:tab w:val="left" w:pos="8789"/>
        </w:tabs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</w:rPr>
      </w:pPr>
      <w:r w:rsidRPr="007508B4">
        <w:rPr>
          <w:rFonts w:ascii="Times New Roman" w:eastAsia="Times New Roman" w:hAnsi="Times New Roman" w:cs="Times New Roman"/>
          <w:color w:val="000000"/>
          <w:position w:val="-28"/>
        </w:rPr>
        <w:object w:dxaOrig="3840" w:dyaOrig="680" w14:anchorId="7FE0F489">
          <v:shape id="_x0000_i1027" type="#_x0000_t75" style="width:191.55pt;height:33.55pt" o:ole="" fillcolor="window">
            <v:imagedata r:id="rId13" o:title=""/>
          </v:shape>
          <o:OLEObject Type="Embed" ProgID="Equation.3" ShapeID="_x0000_i1027" DrawAspect="Content" ObjectID="_1819618470" r:id="rId14"/>
        </w:object>
      </w:r>
      <w:r w:rsidRPr="007508B4">
        <w:rPr>
          <w:rFonts w:ascii="Times New Roman" w:eastAsia="Times New Roman" w:hAnsi="Times New Roman" w:cs="Times New Roman"/>
          <w:color w:val="000000"/>
        </w:rPr>
        <w:tab/>
        <w:t>(3)</w:t>
      </w:r>
    </w:p>
    <w:p w14:paraId="16DB2777" w14:textId="77777777" w:rsidR="00EA7653" w:rsidRPr="007508B4" w:rsidRDefault="00EA7653" w:rsidP="006F58E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noProof/>
          <w:sz w:val="21"/>
          <w:szCs w:val="21"/>
        </w:rPr>
      </w:pPr>
    </w:p>
    <w:p w14:paraId="7085B979" w14:textId="77777777" w:rsidR="00EA7653" w:rsidRPr="007508B4" w:rsidRDefault="00EA7653" w:rsidP="006F58EA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55294E77" w14:textId="77777777" w:rsidR="006F58EA" w:rsidRPr="007508B4" w:rsidRDefault="006F58EA" w:rsidP="006F58EA">
      <w:pPr>
        <w:spacing w:after="0"/>
        <w:ind w:firstLine="426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>ЗАКЛЮЧЕНИЕ</w:t>
      </w:r>
    </w:p>
    <w:p w14:paraId="2CB420A5" w14:textId="77777777" w:rsidR="009B296C" w:rsidRPr="007508B4" w:rsidRDefault="009B296C" w:rsidP="006F58EA">
      <w:pPr>
        <w:spacing w:after="0"/>
        <w:ind w:firstLine="426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noProof/>
        </w:rPr>
        <w:t xml:space="preserve">Заключението обобщава поднесената информация в доклада, основните изводи и приноси на автора, дава насоки за бъдеща работа по проблема. </w:t>
      </w:r>
    </w:p>
    <w:p w14:paraId="1555259F" w14:textId="77777777" w:rsidR="009B296C" w:rsidRPr="007508B4" w:rsidRDefault="009B296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7E9109C4" w14:textId="77777777" w:rsidR="004E7CF0" w:rsidRPr="007508B4" w:rsidRDefault="004E7CF0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D30AF92" w14:textId="77777777" w:rsidR="009B296C" w:rsidRPr="007508B4" w:rsidRDefault="009B296C" w:rsidP="006F58E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noProof/>
        </w:rPr>
      </w:pPr>
      <w:r w:rsidRPr="007508B4">
        <w:rPr>
          <w:rFonts w:ascii="Times New Roman" w:hAnsi="Times New Roman" w:cs="Times New Roman"/>
          <w:b/>
          <w:noProof/>
        </w:rPr>
        <w:t>Благодарности</w:t>
      </w:r>
      <w:r w:rsidRPr="007508B4">
        <w:rPr>
          <w:rFonts w:ascii="Times New Roman" w:hAnsi="Times New Roman" w:cs="Times New Roman"/>
          <w:noProof/>
        </w:rPr>
        <w:t>: Ако текстът е по проект, се изписва подкрепящата организация.</w:t>
      </w:r>
    </w:p>
    <w:p w14:paraId="6FCC482E" w14:textId="77777777" w:rsidR="009B296C" w:rsidRPr="007508B4" w:rsidRDefault="009B296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0AFA0C3E" w14:textId="77777777" w:rsidR="009B296C" w:rsidRPr="007508B4" w:rsidRDefault="009B296C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5B45FFF" w14:textId="77777777" w:rsidR="00D30F28" w:rsidRPr="00450EDF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508B4">
        <w:rPr>
          <w:rFonts w:ascii="Times New Roman" w:hAnsi="Times New Roman" w:cs="Times New Roman"/>
          <w:b/>
          <w:noProof/>
          <w:sz w:val="20"/>
          <w:szCs w:val="20"/>
        </w:rPr>
        <w:t>БЕЛЕЖКИ</w:t>
      </w:r>
      <w:r w:rsidR="00D30F28" w:rsidRPr="007508B4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D30F28" w:rsidRPr="00450EDF">
        <w:rPr>
          <w:rFonts w:ascii="Times New Roman" w:hAnsi="Times New Roman" w:cs="Times New Roman"/>
          <w:b/>
          <w:noProof/>
          <w:sz w:val="20"/>
          <w:szCs w:val="20"/>
        </w:rPr>
        <w:t>[font size 10,</w:t>
      </w:r>
      <w:r w:rsidR="00D30F28" w:rsidRPr="00450E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F28" w:rsidRPr="00450EDF">
        <w:rPr>
          <w:rFonts w:ascii="Times New Roman" w:hAnsi="Times New Roman" w:cs="Times New Roman"/>
          <w:b/>
          <w:noProof/>
          <w:sz w:val="20"/>
          <w:szCs w:val="20"/>
        </w:rPr>
        <w:t>line and Paragraphs Space 1.0, Align Left]</w:t>
      </w:r>
    </w:p>
    <w:p w14:paraId="63D37953" w14:textId="5D3A130E" w:rsidR="00EA7653" w:rsidRPr="007508B4" w:rsidRDefault="00F05336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b/>
          <w:noProof/>
          <w:sz w:val="20"/>
          <w:szCs w:val="20"/>
        </w:rPr>
        <w:t xml:space="preserve">NB!!! </w:t>
      </w:r>
      <w:r w:rsidR="006F58EA" w:rsidRPr="006D2753">
        <w:rPr>
          <w:rFonts w:ascii="Times New Roman" w:hAnsi="Times New Roman" w:cs="Times New Roman"/>
          <w:b/>
          <w:noProof/>
          <w:sz w:val="20"/>
          <w:szCs w:val="20"/>
        </w:rPr>
        <w:t>Не използвайте автоматично поставяне на бележки след текста!</w:t>
      </w:r>
      <w:r w:rsidR="006F58EA" w:rsidRPr="00DC75C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</w:rPr>
        <w:t>За номерирането им в основния текст използвайте горен индекс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  <w:vertAlign w:val="superscript"/>
        </w:rPr>
        <w:t>1</w:t>
      </w:r>
      <w:r w:rsidR="009B296C" w:rsidRPr="006D2753">
        <w:rPr>
          <w:rFonts w:ascii="Times New Roman" w:hAnsi="Times New Roman" w:cs="Times New Roman"/>
          <w:b/>
          <w:noProof/>
          <w:sz w:val="20"/>
          <w:szCs w:val="20"/>
        </w:rPr>
        <w:t xml:space="preserve"> (superscript)</w:t>
      </w:r>
      <w:r w:rsidR="009C3FD5" w:rsidRPr="00DC75C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. </w:t>
      </w:r>
      <w:r w:rsidR="009C3FD5">
        <w:rPr>
          <w:rFonts w:ascii="Times New Roman" w:hAnsi="Times New Roman" w:cs="Times New Roman"/>
          <w:b/>
          <w:noProof/>
          <w:color w:val="00B050"/>
          <w:sz w:val="20"/>
          <w:szCs w:val="20"/>
        </w:rPr>
        <w:t>Самите бележки се оформят като</w:t>
      </w:r>
      <w:r w:rsidR="00450EDF" w:rsidRPr="00DC75CF">
        <w:rPr>
          <w:rFonts w:ascii="Times New Roman" w:hAnsi="Times New Roman" w:cs="Times New Roman"/>
          <w:b/>
          <w:noProof/>
          <w:color w:val="00B050"/>
          <w:sz w:val="20"/>
          <w:szCs w:val="20"/>
          <w:lang w:val="ru-RU"/>
        </w:rPr>
        <w:t xml:space="preserve"> </w:t>
      </w:r>
      <w:r w:rsidR="00450EDF">
        <w:rPr>
          <w:rFonts w:ascii="Times New Roman" w:hAnsi="Times New Roman" w:cs="Times New Roman"/>
          <w:b/>
          <w:noProof/>
          <w:color w:val="00B050"/>
          <w:sz w:val="20"/>
          <w:szCs w:val="20"/>
          <w:lang w:val="en-US"/>
        </w:rPr>
        <w:t>endnotes</w:t>
      </w:r>
      <w:r w:rsidR="009C3FD5">
        <w:rPr>
          <w:rFonts w:ascii="Times New Roman" w:hAnsi="Times New Roman" w:cs="Times New Roman"/>
          <w:b/>
          <w:noProof/>
          <w:color w:val="00B050"/>
          <w:sz w:val="20"/>
          <w:szCs w:val="20"/>
        </w:rPr>
        <w:t xml:space="preserve"> в отделен параграф след основния текст</w:t>
      </w:r>
      <w:r w:rsidR="009B296C" w:rsidRPr="007508B4">
        <w:rPr>
          <w:rFonts w:ascii="Times New Roman" w:hAnsi="Times New Roman" w:cs="Times New Roman"/>
          <w:b/>
          <w:noProof/>
          <w:color w:val="00B050"/>
          <w:sz w:val="20"/>
          <w:szCs w:val="20"/>
        </w:rPr>
        <w:t xml:space="preserve">. </w:t>
      </w:r>
    </w:p>
    <w:p w14:paraId="42E24E21" w14:textId="77777777" w:rsidR="008B576D" w:rsidRPr="007508B4" w:rsidRDefault="008B576D" w:rsidP="006F58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EDC0DD1" w14:textId="77777777" w:rsidR="008B576D" w:rsidRPr="007508B4" w:rsidRDefault="008B576D" w:rsidP="006F58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508B4">
        <w:rPr>
          <w:rFonts w:ascii="Times New Roman" w:hAnsi="Times New Roman" w:cs="Times New Roman"/>
          <w:i/>
          <w:sz w:val="20"/>
          <w:szCs w:val="20"/>
        </w:rPr>
        <w:t xml:space="preserve">Пример: </w:t>
      </w:r>
    </w:p>
    <w:p w14:paraId="5B0B1637" w14:textId="142E9761" w:rsidR="00D30F28" w:rsidRPr="00450EDF" w:rsidRDefault="004A1E8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1</w:t>
      </w:r>
      <w:r w:rsidR="00450EDF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BURCHARD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J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E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, 1965.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How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humanists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use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a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library</w:t>
      </w:r>
      <w:r w:rsidR="008B576D" w:rsidRPr="00450EDF">
        <w:rPr>
          <w:rFonts w:ascii="Times New Roman" w:hAnsi="Times New Roman" w:cs="Times New Roman"/>
          <w:noProof/>
          <w:sz w:val="20"/>
          <w:szCs w:val="20"/>
        </w:rPr>
        <w:t>.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In: C.F.J. OVERHAGE and J.R. HARMAN, eds. </w:t>
      </w:r>
      <w:r w:rsidR="008B576D" w:rsidRPr="00450EDF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Intrex: Report on a planing conference and informational transfer experiments</w:t>
      </w:r>
      <w:r w:rsidR="00450EDF">
        <w:rPr>
          <w:rFonts w:ascii="Times New Roman" w:hAnsi="Times New Roman" w:cs="Times New Roman"/>
          <w:i/>
          <w:noProof/>
          <w:sz w:val="20"/>
          <w:szCs w:val="20"/>
        </w:rPr>
        <w:t>,</w:t>
      </w:r>
      <w:r w:rsidR="00450EDF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pp.</w:t>
      </w:r>
      <w:r w:rsidR="00450EDF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41–87.</w:t>
      </w:r>
      <w:r w:rsidR="00450EDF"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8B576D" w:rsidRPr="00450EDF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Cambridge, Mass.: </w:t>
      </w:r>
      <w:r w:rsidR="008B576D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MIT Press</w:t>
      </w:r>
      <w:r w:rsidR="00450EDF">
        <w:rPr>
          <w:rFonts w:ascii="Times New Roman" w:hAnsi="Times New Roman" w:cs="Times New Roman"/>
          <w:noProof/>
          <w:sz w:val="20"/>
          <w:szCs w:val="20"/>
          <w:lang w:val="en-US"/>
        </w:rPr>
        <w:t>.</w:t>
      </w:r>
    </w:p>
    <w:p w14:paraId="53602F98" w14:textId="6093411B" w:rsidR="004A1E83" w:rsidRPr="00450EDF" w:rsidRDefault="004A1E8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50EDF">
        <w:rPr>
          <w:rFonts w:ascii="Times New Roman" w:hAnsi="Times New Roman" w:cs="Times New Roman"/>
          <w:noProof/>
          <w:sz w:val="20"/>
          <w:szCs w:val="20"/>
        </w:rPr>
        <w:t>2</w:t>
      </w:r>
      <w:r w:rsidR="00450EDF">
        <w:rPr>
          <w:rFonts w:ascii="Times New Roman" w:hAnsi="Times New Roman" w:cs="Times New Roman"/>
          <w:noProof/>
          <w:sz w:val="20"/>
          <w:szCs w:val="20"/>
        </w:rPr>
        <w:t>.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 ……..</w:t>
      </w:r>
    </w:p>
    <w:p w14:paraId="2C0EBE79" w14:textId="0C358BA4" w:rsidR="004A1E83" w:rsidRPr="00450EDF" w:rsidRDefault="004A1E8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450EDF">
        <w:rPr>
          <w:rFonts w:ascii="Times New Roman" w:hAnsi="Times New Roman" w:cs="Times New Roman"/>
          <w:noProof/>
          <w:sz w:val="20"/>
          <w:szCs w:val="20"/>
        </w:rPr>
        <w:t>3</w:t>
      </w:r>
      <w:r w:rsidR="00450EDF">
        <w:rPr>
          <w:rFonts w:ascii="Times New Roman" w:hAnsi="Times New Roman" w:cs="Times New Roman"/>
          <w:noProof/>
          <w:sz w:val="20"/>
          <w:szCs w:val="20"/>
        </w:rPr>
        <w:t>.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BURCHARD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ref</w:t>
      </w:r>
      <w:r w:rsidRPr="00450EDF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41355C" w:rsidRPr="00450EDF">
        <w:rPr>
          <w:rFonts w:ascii="Times New Roman" w:hAnsi="Times New Roman" w:cs="Times New Roman"/>
          <w:noProof/>
          <w:sz w:val="20"/>
          <w:szCs w:val="20"/>
          <w:lang w:val="en-US"/>
        </w:rPr>
        <w:t>1, pp. 17-19.</w:t>
      </w:r>
    </w:p>
    <w:p w14:paraId="4CAE0325" w14:textId="77777777" w:rsidR="008B576D" w:rsidRPr="007508B4" w:rsidRDefault="008B576D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ABB7E74" w14:textId="77777777" w:rsidR="004E7CF0" w:rsidRPr="007508B4" w:rsidRDefault="004E7CF0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15EF0415" w14:textId="77777777" w:rsidR="00D30F28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508B4">
        <w:rPr>
          <w:rFonts w:ascii="Times New Roman" w:hAnsi="Times New Roman" w:cs="Times New Roman"/>
          <w:b/>
          <w:noProof/>
          <w:sz w:val="20"/>
          <w:szCs w:val="20"/>
        </w:rPr>
        <w:t>ЛИТЕРАТУРА</w:t>
      </w:r>
      <w:r w:rsidR="00E42860" w:rsidRPr="007508B4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Pr="007508B4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E42860" w:rsidRPr="007508B4">
        <w:rPr>
          <w:rFonts w:ascii="Times New Roman" w:hAnsi="Times New Roman" w:cs="Times New Roman"/>
          <w:b/>
          <w:noProof/>
          <w:sz w:val="20"/>
          <w:szCs w:val="20"/>
        </w:rPr>
        <w:t xml:space="preserve">REFERENCES </w:t>
      </w:r>
      <w:r w:rsidR="00D30F28" w:rsidRPr="007508B4">
        <w:rPr>
          <w:rFonts w:ascii="Times New Roman" w:hAnsi="Times New Roman" w:cs="Times New Roman"/>
          <w:b/>
          <w:noProof/>
          <w:sz w:val="20"/>
          <w:szCs w:val="20"/>
        </w:rPr>
        <w:t>[font size 10,</w:t>
      </w:r>
      <w:r w:rsidR="00D30F28" w:rsidRPr="007508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F28" w:rsidRPr="007508B4">
        <w:rPr>
          <w:rFonts w:ascii="Times New Roman" w:hAnsi="Times New Roman" w:cs="Times New Roman"/>
          <w:b/>
          <w:noProof/>
          <w:sz w:val="20"/>
          <w:szCs w:val="20"/>
        </w:rPr>
        <w:t>line and Paragraphs Space 1.0, Align Left]</w:t>
      </w:r>
    </w:p>
    <w:p w14:paraId="0D7C483D" w14:textId="77777777" w:rsidR="009576AD" w:rsidRPr="007508B4" w:rsidRDefault="009576AD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3EBFEE2" w14:textId="6C20B19B" w:rsidR="008909BE" w:rsidRPr="006D2753" w:rsidRDefault="008909BE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Представянето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на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литературните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източници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в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списъка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литературата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става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в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съответствие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БДС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ISO 690</w:t>
      </w:r>
      <w:r w:rsidR="009C3FD5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: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2021 (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Харвардска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Pr="006D2753">
        <w:rPr>
          <w:rFonts w:ascii="Times New Roman" w:eastAsia="Times New Roman" w:hAnsi="Times New Roman" w:cs="Times New Roman" w:hint="eastAsia"/>
          <w:bCs/>
          <w:sz w:val="20"/>
          <w:szCs w:val="20"/>
          <w:lang w:eastAsia="bg-BG"/>
        </w:rPr>
        <w:t>система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).</w:t>
      </w:r>
    </w:p>
    <w:p w14:paraId="3F9E232E" w14:textId="77777777" w:rsidR="00E26BD0" w:rsidRPr="006D2753" w:rsidRDefault="00E26BD0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Списъкът на използваната литература трябва да съдържа източници, които са достъпни за проверка или справки.</w:t>
      </w:r>
    </w:p>
    <w:p w14:paraId="30B877F3" w14:textId="3D4A74A1" w:rsidR="00FD4613" w:rsidRPr="006D2753" w:rsidRDefault="005760C4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Всички използвани източници задължително трябва да бъдат цитирани в текста! </w:t>
      </w:r>
    </w:p>
    <w:p w14:paraId="2FDE6FC2" w14:textId="55201715" w:rsidR="005760C4" w:rsidRPr="006D2753" w:rsidRDefault="00FD4613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Първия</w:t>
      </w:r>
      <w:r w:rsidR="009C3FD5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т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9C3FD5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параграф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„ЛИТЕРАТУРА“ </w:t>
      </w:r>
      <w:r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съдържа литературата в оригинал. Вторият 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„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REFERENCES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“</w:t>
      </w:r>
      <w:r w:rsidR="00E26BD0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съдържа </w:t>
      </w:r>
      <w:r w:rsidR="009C3FD5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същите източници – с техните 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оригинални заглавия на английски език</w:t>
      </w:r>
      <w:r w:rsidR="009C3FD5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,</w:t>
      </w:r>
      <w:r w:rsidR="00E26BD0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или транслитерирани.</w:t>
      </w:r>
      <w:r w:rsidR="005760C4" w:rsidRPr="006D2753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Българските заглавия се транслитерират, а не се превеждат смислово на английски език. Моля, използвайте https://slovored.com/transliteration/</w:t>
      </w:r>
    </w:p>
    <w:p w14:paraId="03722E16" w14:textId="77777777" w:rsidR="00C25CD9" w:rsidRPr="006D2753" w:rsidRDefault="00C25CD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EB5D8" w14:textId="77777777" w:rsidR="00F62CA9" w:rsidRPr="006D2753" w:rsidRDefault="00F62CA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2ED9F" w14:textId="77777777" w:rsidR="009576AD" w:rsidRPr="006D2753" w:rsidRDefault="004E7CF0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D2753">
        <w:rPr>
          <w:rFonts w:ascii="Times New Roman" w:hAnsi="Times New Roman" w:cs="Times New Roman"/>
          <w:b/>
          <w:bCs/>
          <w:sz w:val="20"/>
          <w:szCs w:val="20"/>
          <w:u w:val="single"/>
        </w:rPr>
        <w:t>*</w:t>
      </w:r>
      <w:r w:rsidR="00C25CD9" w:rsidRPr="006D2753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ПРИМЕРИ ЗА ПОЗОВАВАНЕ НА ПЕЧАТНИ ИЗДАНИЯ</w:t>
      </w:r>
    </w:p>
    <w:p w14:paraId="2E12B18C" w14:textId="1F49FD36" w:rsidR="0060637E" w:rsidRPr="00DC75CF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ru-RU"/>
        </w:rPr>
      </w:pPr>
      <w:r w:rsidRPr="006D2753">
        <w:rPr>
          <w:rFonts w:ascii="Times New Roman" w:hAnsi="Times New Roman" w:cs="Times New Roman"/>
          <w:b/>
          <w:bCs/>
          <w:sz w:val="20"/>
          <w:szCs w:val="20"/>
        </w:rPr>
        <w:t>Списания</w:t>
      </w:r>
      <w:r w:rsidR="009C3FD5" w:rsidRPr="00DC75C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9C3FD5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(</w:t>
      </w:r>
      <w:r w:rsidR="009C3FD5" w:rsidRPr="009C3FD5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в италик се посочва името на списанието</w:t>
      </w:r>
      <w:r w:rsidR="009C3FD5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)</w:t>
      </w:r>
    </w:p>
    <w:p w14:paraId="1E3217F6" w14:textId="77777777" w:rsidR="0060637E" w:rsidRPr="007508B4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ЛИТЕРАТУРА</w:t>
      </w:r>
    </w:p>
    <w:p w14:paraId="02CDF284" w14:textId="119988DF" w:rsidR="0060637E" w:rsidRPr="007508B4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</w:rPr>
        <w:t>БЕНБАСАТ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, </w:t>
      </w:r>
      <w:r w:rsidR="00AF2969" w:rsidRPr="007508B4">
        <w:rPr>
          <w:rFonts w:ascii="Times New Roman" w:hAnsi="Times New Roman" w:cs="Times New Roman"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>,</w:t>
      </w:r>
      <w:r w:rsidR="00AF2969" w:rsidRPr="007508B4">
        <w:rPr>
          <w:rFonts w:ascii="Times New Roman" w:hAnsi="Times New Roman" w:cs="Times New Roman"/>
          <w:sz w:val="20"/>
          <w:szCs w:val="20"/>
        </w:rPr>
        <w:t xml:space="preserve"> 2022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AF2969" w:rsidRPr="007508B4">
        <w:rPr>
          <w:rFonts w:ascii="Times New Roman" w:hAnsi="Times New Roman" w:cs="Times New Roman"/>
          <w:sz w:val="20"/>
          <w:szCs w:val="20"/>
        </w:rPr>
        <w:t>Антологията като книжен и издателски феномен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60637E" w:rsidRPr="007508B4">
        <w:rPr>
          <w:rFonts w:ascii="Times New Roman" w:hAnsi="Times New Roman" w:cs="Times New Roman"/>
          <w:i/>
          <w:sz w:val="20"/>
          <w:szCs w:val="20"/>
        </w:rPr>
        <w:t xml:space="preserve">Издател, 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>том ХХ</w:t>
      </w:r>
      <w:r w:rsidR="00AF2969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VI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, брой 1, </w:t>
      </w:r>
      <w:r>
        <w:rPr>
          <w:rFonts w:ascii="Times New Roman" w:hAnsi="Times New Roman" w:cs="Times New Roman"/>
          <w:iCs/>
          <w:sz w:val="20"/>
          <w:szCs w:val="20"/>
        </w:rPr>
        <w:t xml:space="preserve">стр. </w:t>
      </w:r>
      <w:r w:rsidR="00AF2969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28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– </w:t>
      </w:r>
      <w:r w:rsidR="00AF2969" w:rsidRPr="007508B4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60637E" w:rsidRPr="007508B4">
        <w:rPr>
          <w:rFonts w:ascii="Times New Roman" w:hAnsi="Times New Roman" w:cs="Times New Roman"/>
          <w:sz w:val="20"/>
          <w:szCs w:val="20"/>
        </w:rPr>
        <w:t>8.</w:t>
      </w:r>
    </w:p>
    <w:p w14:paraId="31DD63A2" w14:textId="77777777" w:rsidR="006F58EA" w:rsidRPr="007508B4" w:rsidRDefault="006F58EA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54401BE" w14:textId="77777777" w:rsidR="0060637E" w:rsidRPr="00DC75CF" w:rsidRDefault="0060637E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8B4">
        <w:rPr>
          <w:rFonts w:ascii="Times New Roman" w:hAnsi="Times New Roman" w:cs="Times New Roman"/>
          <w:sz w:val="20"/>
          <w:szCs w:val="20"/>
          <w:lang w:val="en-US"/>
        </w:rPr>
        <w:t>REFERENCES</w:t>
      </w:r>
    </w:p>
    <w:p w14:paraId="6D038FDE" w14:textId="0BB5A310" w:rsidR="0060637E" w:rsidRDefault="009C3FD5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  <w:lang w:val="en-US"/>
        </w:rPr>
        <w:t>BENBASAT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, </w:t>
      </w:r>
      <w:r w:rsidR="00AF2969" w:rsidRPr="007508B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F2969" w:rsidRPr="007508B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</w:t>
      </w:r>
      <w:r w:rsidR="00AF2969" w:rsidRPr="007508B4">
        <w:rPr>
          <w:rFonts w:ascii="Times New Roman" w:hAnsi="Times New Roman" w:cs="Times New Roman"/>
          <w:sz w:val="20"/>
          <w:szCs w:val="20"/>
        </w:rPr>
        <w:t xml:space="preserve"> 20</w:t>
      </w:r>
      <w:r w:rsidR="00AF2969" w:rsidRPr="007508B4">
        <w:rPr>
          <w:rFonts w:ascii="Times New Roman" w:hAnsi="Times New Roman" w:cs="Times New Roman"/>
          <w:sz w:val="20"/>
          <w:szCs w:val="20"/>
          <w:lang w:val="en-US"/>
        </w:rPr>
        <w:t>22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AF2969" w:rsidRPr="007508B4">
        <w:rPr>
          <w:rFonts w:ascii="Times New Roman" w:hAnsi="Times New Roman" w:cs="Times New Roman"/>
          <w:sz w:val="20"/>
          <w:szCs w:val="20"/>
        </w:rPr>
        <w:t>Anthology as a Book and Publishing</w:t>
      </w:r>
      <w:r w:rsidR="00AF2969" w:rsidRPr="00750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F2969" w:rsidRPr="007508B4">
        <w:rPr>
          <w:rFonts w:ascii="Times New Roman" w:hAnsi="Times New Roman" w:cs="Times New Roman"/>
          <w:sz w:val="20"/>
          <w:szCs w:val="20"/>
        </w:rPr>
        <w:t>Phenomenon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60637E" w:rsidRPr="007508B4">
        <w:rPr>
          <w:rFonts w:ascii="Times New Roman" w:hAnsi="Times New Roman" w:cs="Times New Roman"/>
          <w:i/>
          <w:sz w:val="20"/>
          <w:szCs w:val="20"/>
        </w:rPr>
        <w:t>Izdatel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637E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vol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60637E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XX</w:t>
      </w:r>
      <w:r w:rsidR="00AF2969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VI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637E" w:rsidRPr="009C3FD5">
        <w:rPr>
          <w:rFonts w:ascii="Times New Roman" w:hAnsi="Times New Roman" w:cs="Times New Roman"/>
          <w:iCs/>
          <w:sz w:val="20"/>
          <w:szCs w:val="20"/>
          <w:lang w:val="en-US"/>
        </w:rPr>
        <w:t>issue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 1,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pp</w:t>
      </w:r>
      <w:r w:rsidRPr="00DC75CF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AF2969" w:rsidRPr="00DC75CF">
        <w:rPr>
          <w:rFonts w:ascii="Times New Roman" w:hAnsi="Times New Roman" w:cs="Times New Roman"/>
          <w:iCs/>
          <w:sz w:val="20"/>
          <w:szCs w:val="20"/>
        </w:rPr>
        <w:t>28</w:t>
      </w:r>
      <w:r w:rsidR="0060637E" w:rsidRPr="009C3FD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– </w:t>
      </w:r>
      <w:r w:rsidR="00AF2969" w:rsidRPr="00DC75CF">
        <w:rPr>
          <w:rFonts w:ascii="Times New Roman" w:hAnsi="Times New Roman" w:cs="Times New Roman"/>
          <w:sz w:val="20"/>
          <w:szCs w:val="20"/>
        </w:rPr>
        <w:t>3</w:t>
      </w:r>
      <w:r w:rsidR="0060637E" w:rsidRPr="007508B4">
        <w:rPr>
          <w:rFonts w:ascii="Times New Roman" w:hAnsi="Times New Roman" w:cs="Times New Roman"/>
          <w:sz w:val="20"/>
          <w:szCs w:val="20"/>
        </w:rPr>
        <w:t>8.</w:t>
      </w:r>
    </w:p>
    <w:p w14:paraId="3CB31A2E" w14:textId="77777777" w:rsidR="009576AD" w:rsidRDefault="009576AD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02B28" w14:textId="77777777" w:rsidR="009576AD" w:rsidRPr="009576AD" w:rsidRDefault="009576AD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6AD"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576AD">
        <w:rPr>
          <w:rFonts w:ascii="Times New Roman" w:hAnsi="Times New Roman" w:cs="Times New Roman"/>
          <w:sz w:val="20"/>
          <w:szCs w:val="20"/>
        </w:rPr>
        <w:t>Benbasat</w:t>
      </w:r>
      <w:r>
        <w:rPr>
          <w:rFonts w:ascii="Times New Roman" w:hAnsi="Times New Roman" w:cs="Times New Roman"/>
          <w:sz w:val="20"/>
          <w:szCs w:val="20"/>
        </w:rPr>
        <w:t xml:space="preserve"> 2022</w:t>
      </w:r>
      <w:r w:rsidRPr="009576AD">
        <w:rPr>
          <w:rFonts w:ascii="Times New Roman" w:hAnsi="Times New Roman" w:cs="Times New Roman"/>
          <w:sz w:val="20"/>
          <w:szCs w:val="20"/>
        </w:rPr>
        <w:t>).</w:t>
      </w:r>
    </w:p>
    <w:p w14:paraId="27846C35" w14:textId="77777777" w:rsidR="0060637E" w:rsidRPr="007508B4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37FC75" w14:textId="44336B3C" w:rsidR="0060637E" w:rsidRPr="007508B4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b/>
          <w:sz w:val="20"/>
          <w:szCs w:val="20"/>
        </w:rPr>
        <w:t>Книги</w:t>
      </w:r>
      <w:r w:rsidR="009C3FD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9C3FD5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(</w:t>
      </w:r>
      <w:r w:rsidR="009C3FD5" w:rsidRPr="009C3FD5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 xml:space="preserve">в италик се посочва името на </w:t>
      </w:r>
      <w:r w:rsidR="009C3FD5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книгата</w:t>
      </w:r>
      <w:r w:rsidR="009C3FD5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)</w:t>
      </w:r>
    </w:p>
    <w:p w14:paraId="64DCC7C1" w14:textId="77777777" w:rsidR="0060637E" w:rsidRPr="007508B4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ЛИТЕРАТУРА</w:t>
      </w:r>
    </w:p>
    <w:p w14:paraId="04E81A3F" w14:textId="6F1732BD" w:rsidR="0060637E" w:rsidRPr="007508B4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</w:rPr>
        <w:t>ЦВЕТКОВА</w:t>
      </w:r>
      <w:r w:rsidR="0048402D" w:rsidRPr="007508B4">
        <w:rPr>
          <w:rFonts w:ascii="Times New Roman" w:hAnsi="Times New Roman" w:cs="Times New Roman"/>
          <w:sz w:val="20"/>
          <w:szCs w:val="20"/>
        </w:rPr>
        <w:t xml:space="preserve">, </w:t>
      </w:r>
      <w:r w:rsidR="000D6E7E" w:rsidRPr="007508B4">
        <w:rPr>
          <w:rFonts w:ascii="Times New Roman" w:hAnsi="Times New Roman" w:cs="Times New Roman"/>
          <w:sz w:val="20"/>
          <w:szCs w:val="20"/>
        </w:rPr>
        <w:t>Е</w:t>
      </w:r>
      <w:r w:rsidR="0048402D" w:rsidRPr="007508B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8402D" w:rsidRPr="007508B4">
        <w:rPr>
          <w:rFonts w:ascii="Times New Roman" w:hAnsi="Times New Roman" w:cs="Times New Roman"/>
          <w:sz w:val="20"/>
          <w:szCs w:val="20"/>
        </w:rPr>
        <w:t>20</w:t>
      </w:r>
      <w:r w:rsidR="000D6E7E" w:rsidRPr="007508B4">
        <w:rPr>
          <w:rFonts w:ascii="Times New Roman" w:hAnsi="Times New Roman" w:cs="Times New Roman"/>
          <w:sz w:val="20"/>
          <w:szCs w:val="20"/>
        </w:rPr>
        <w:t>22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0D6E7E" w:rsidRPr="007508B4">
        <w:rPr>
          <w:rFonts w:ascii="Times New Roman" w:hAnsi="Times New Roman" w:cs="Times New Roman"/>
          <w:i/>
          <w:sz w:val="20"/>
          <w:szCs w:val="20"/>
        </w:rPr>
        <w:t>Информация, библиотеки, образование. Приложение на съвременните мобилни технологии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София: </w:t>
      </w:r>
      <w:r w:rsidR="0048402D" w:rsidRPr="007508B4">
        <w:rPr>
          <w:rFonts w:ascii="Times New Roman" w:hAnsi="Times New Roman" w:cs="Times New Roman"/>
          <w:sz w:val="20"/>
          <w:szCs w:val="20"/>
        </w:rPr>
        <w:t>Академично издателство „За буквите – О писменехь“</w:t>
      </w:r>
      <w:r w:rsidR="0060637E" w:rsidRPr="007508B4">
        <w:rPr>
          <w:rFonts w:ascii="Times New Roman" w:hAnsi="Times New Roman" w:cs="Times New Roman"/>
          <w:sz w:val="20"/>
          <w:szCs w:val="20"/>
        </w:rPr>
        <w:t>.</w:t>
      </w:r>
    </w:p>
    <w:p w14:paraId="5743A246" w14:textId="77777777" w:rsidR="006F58EA" w:rsidRPr="007508B4" w:rsidRDefault="006F58EA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B54AE5" w14:textId="77777777" w:rsidR="0060637E" w:rsidRPr="007508B4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REFERENCES</w:t>
      </w:r>
    </w:p>
    <w:p w14:paraId="3E070982" w14:textId="73239D2B" w:rsidR="0060637E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</w:rPr>
        <w:lastRenderedPageBreak/>
        <w:t>TSVETKOVA,</w:t>
      </w:r>
      <w:r w:rsidR="000D6E7E" w:rsidRPr="007508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6E7E" w:rsidRPr="007508B4">
        <w:rPr>
          <w:rFonts w:ascii="Times New Roman" w:hAnsi="Times New Roman" w:cs="Times New Roman"/>
          <w:sz w:val="20"/>
          <w:szCs w:val="20"/>
        </w:rPr>
        <w:t>E.</w:t>
      </w:r>
      <w:r>
        <w:rPr>
          <w:rFonts w:ascii="Times New Roman" w:hAnsi="Times New Roman" w:cs="Times New Roman"/>
          <w:sz w:val="20"/>
          <w:szCs w:val="20"/>
        </w:rPr>
        <w:t>,</w:t>
      </w:r>
      <w:r w:rsidR="000D6E7E" w:rsidRPr="007508B4">
        <w:rPr>
          <w:rFonts w:ascii="Times New Roman" w:hAnsi="Times New Roman" w:cs="Times New Roman"/>
          <w:sz w:val="20"/>
          <w:szCs w:val="20"/>
        </w:rPr>
        <w:t xml:space="preserve"> 2022. </w:t>
      </w:r>
      <w:r w:rsidR="000D6E7E" w:rsidRPr="007508B4">
        <w:rPr>
          <w:rFonts w:ascii="Times New Roman" w:hAnsi="Times New Roman" w:cs="Times New Roman"/>
          <w:i/>
          <w:sz w:val="20"/>
          <w:szCs w:val="20"/>
        </w:rPr>
        <w:t>Informatsia, biblioteki, obrazovanie. Prilozhenie na savremennite mobilni tehnologii.</w:t>
      </w:r>
      <w:r w:rsidR="000D6E7E" w:rsidRPr="007508B4">
        <w:rPr>
          <w:rFonts w:ascii="Times New Roman" w:hAnsi="Times New Roman" w:cs="Times New Roman"/>
          <w:sz w:val="20"/>
          <w:szCs w:val="20"/>
        </w:rPr>
        <w:t xml:space="preserve"> Sofia: Akademichno izdatelstvo „Za bukvite – O pismenehy“.</w:t>
      </w:r>
    </w:p>
    <w:p w14:paraId="38515D27" w14:textId="246F759D" w:rsidR="009C3FD5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CD352" w14:textId="2CCEF9B1" w:rsidR="009C3FD5" w:rsidRPr="009576AD" w:rsidRDefault="009C3FD5" w:rsidP="009C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6AD"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C3FD5">
        <w:rPr>
          <w:rFonts w:ascii="Times New Roman" w:hAnsi="Times New Roman" w:cs="Times New Roman"/>
          <w:sz w:val="20"/>
          <w:szCs w:val="20"/>
        </w:rPr>
        <w:t xml:space="preserve">Tsvetkova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9576AD">
        <w:rPr>
          <w:rFonts w:ascii="Times New Roman" w:hAnsi="Times New Roman" w:cs="Times New Roman"/>
          <w:sz w:val="20"/>
          <w:szCs w:val="20"/>
        </w:rPr>
        <w:t>).</w:t>
      </w:r>
    </w:p>
    <w:p w14:paraId="62FFD6B5" w14:textId="77777777" w:rsidR="009C3FD5" w:rsidRPr="007508B4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073F4B" w14:textId="010DA954" w:rsidR="0060637E" w:rsidRPr="007508B4" w:rsidRDefault="00C25CD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C44DCF" w:rsidRPr="006D2753">
        <w:rPr>
          <w:rFonts w:ascii="Times New Roman" w:hAnsi="Times New Roman" w:cs="Times New Roman"/>
          <w:b/>
          <w:bCs/>
          <w:sz w:val="20"/>
          <w:szCs w:val="20"/>
        </w:rPr>
        <w:t>татии от с</w:t>
      </w:r>
      <w:r w:rsidR="0060637E" w:rsidRPr="006D2753">
        <w:rPr>
          <w:rFonts w:ascii="Times New Roman" w:hAnsi="Times New Roman" w:cs="Times New Roman"/>
          <w:b/>
          <w:bCs/>
          <w:sz w:val="20"/>
          <w:szCs w:val="20"/>
        </w:rPr>
        <w:t>борници с редактор</w:t>
      </w:r>
      <w:r w:rsidR="00652B1D" w:rsidRPr="006D275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2B1D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(</w:t>
      </w:r>
      <w:r w:rsidR="00652B1D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</w:rPr>
        <w:t>в италик се посочва името на сборника</w:t>
      </w:r>
      <w:r w:rsidR="00652B1D" w:rsidRPr="00DC75CF">
        <w:rPr>
          <w:rFonts w:ascii="Times New Roman" w:hAnsi="Times New Roman" w:cs="Times New Roman"/>
          <w:b/>
          <w:bCs/>
          <w:i/>
          <w:iCs/>
          <w:color w:val="00B050"/>
          <w:sz w:val="20"/>
          <w:szCs w:val="20"/>
          <w:lang w:val="ru-RU"/>
        </w:rPr>
        <w:t>)</w:t>
      </w:r>
    </w:p>
    <w:p w14:paraId="1114033B" w14:textId="77777777" w:rsidR="006F58EA" w:rsidRPr="007508B4" w:rsidRDefault="006F58EA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ЛИТЕРАТУРА</w:t>
      </w:r>
    </w:p>
    <w:p w14:paraId="47CC9FE3" w14:textId="71BC86D6" w:rsidR="000D6E7E" w:rsidRPr="007508B4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</w:rPr>
        <w:t>ЦВЕТКОВА</w:t>
      </w:r>
      <w:r w:rsidR="000D6E7E" w:rsidRPr="007508B4">
        <w:rPr>
          <w:rFonts w:ascii="Times New Roman" w:hAnsi="Times New Roman" w:cs="Times New Roman"/>
          <w:sz w:val="20"/>
          <w:szCs w:val="20"/>
        </w:rPr>
        <w:t>, Е.</w:t>
      </w:r>
      <w:r>
        <w:rPr>
          <w:rFonts w:ascii="Times New Roman" w:hAnsi="Times New Roman" w:cs="Times New Roman"/>
          <w:sz w:val="20"/>
          <w:szCs w:val="20"/>
        </w:rPr>
        <w:t>,</w:t>
      </w:r>
      <w:r w:rsidR="000D6E7E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D6E7E" w:rsidRPr="007508B4">
        <w:rPr>
          <w:rFonts w:ascii="Times New Roman" w:hAnsi="Times New Roman" w:cs="Times New Roman"/>
          <w:sz w:val="20"/>
          <w:szCs w:val="20"/>
        </w:rPr>
        <w:t>2021</w:t>
      </w:r>
      <w:r w:rsidR="000D6E7E" w:rsidRPr="00DC75C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D6E7E" w:rsidRPr="007508B4">
        <w:rPr>
          <w:rFonts w:ascii="Times New Roman" w:hAnsi="Times New Roman" w:cs="Times New Roman"/>
          <w:sz w:val="20"/>
          <w:szCs w:val="20"/>
        </w:rPr>
        <w:t xml:space="preserve"> Виртуални зали за четене и виртуални обучителни пространства – нови форми за виртуален достъп до недигитализирани документи и обекти от колекциите на културни институции</w:t>
      </w:r>
      <w:r w:rsidR="00220D97" w:rsidRPr="007508B4">
        <w:rPr>
          <w:rFonts w:ascii="Times New Roman" w:hAnsi="Times New Roman" w:cs="Times New Roman"/>
          <w:sz w:val="20"/>
          <w:szCs w:val="20"/>
        </w:rPr>
        <w:t>.</w:t>
      </w:r>
      <w:r w:rsidR="00220D97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0D97" w:rsidRPr="007508B4">
        <w:rPr>
          <w:rFonts w:ascii="Times New Roman" w:hAnsi="Times New Roman" w:cs="Times New Roman"/>
          <w:sz w:val="20"/>
          <w:szCs w:val="20"/>
        </w:rPr>
        <w:t xml:space="preserve">В: </w:t>
      </w:r>
      <w:r w:rsidRPr="007508B4">
        <w:rPr>
          <w:rFonts w:ascii="Times New Roman" w:hAnsi="Times New Roman" w:cs="Times New Roman"/>
          <w:sz w:val="20"/>
          <w:szCs w:val="20"/>
        </w:rPr>
        <w:t>ГАНЧЕВА</w:t>
      </w:r>
      <w:r w:rsidR="00220D97" w:rsidRPr="007508B4">
        <w:rPr>
          <w:rFonts w:ascii="Times New Roman" w:hAnsi="Times New Roman" w:cs="Times New Roman"/>
          <w:sz w:val="20"/>
          <w:szCs w:val="20"/>
        </w:rPr>
        <w:t xml:space="preserve">, Ж. </w:t>
      </w:r>
      <w:r w:rsidR="00220D97" w:rsidRPr="00DC75CF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220D97" w:rsidRPr="007508B4">
        <w:rPr>
          <w:rFonts w:ascii="Times New Roman" w:hAnsi="Times New Roman" w:cs="Times New Roman"/>
          <w:sz w:val="20"/>
          <w:szCs w:val="20"/>
        </w:rPr>
        <w:t>ред.</w:t>
      </w:r>
      <w:r w:rsidR="00220D97" w:rsidRPr="00DC75CF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  <w:r w:rsidR="00220D97" w:rsidRPr="007508B4">
        <w:rPr>
          <w:rFonts w:ascii="Times New Roman" w:hAnsi="Times New Roman" w:cs="Times New Roman"/>
          <w:sz w:val="20"/>
          <w:szCs w:val="20"/>
        </w:rPr>
        <w:t xml:space="preserve"> </w:t>
      </w:r>
      <w:r w:rsidR="000D6E7E" w:rsidRPr="007508B4">
        <w:rPr>
          <w:rFonts w:ascii="Times New Roman" w:hAnsi="Times New Roman" w:cs="Times New Roman"/>
          <w:i/>
          <w:sz w:val="20"/>
          <w:szCs w:val="20"/>
        </w:rPr>
        <w:t>Обществото на знанието и хуманизмът на XXI век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508B4">
        <w:rPr>
          <w:rFonts w:ascii="Times New Roman" w:hAnsi="Times New Roman" w:cs="Times New Roman"/>
          <w:sz w:val="20"/>
          <w:szCs w:val="20"/>
        </w:rPr>
        <w:t>с.</w:t>
      </w:r>
      <w:r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508B4">
        <w:rPr>
          <w:rFonts w:ascii="Times New Roman" w:hAnsi="Times New Roman" w:cs="Times New Roman"/>
          <w:sz w:val="20"/>
          <w:szCs w:val="20"/>
        </w:rPr>
        <w:t>67 – 74</w:t>
      </w:r>
      <w:r w:rsidR="000D6E7E" w:rsidRPr="007508B4">
        <w:rPr>
          <w:rFonts w:ascii="Times New Roman" w:hAnsi="Times New Roman" w:cs="Times New Roman"/>
          <w:sz w:val="20"/>
          <w:szCs w:val="20"/>
        </w:rPr>
        <w:t>. София: Академично издателство „За буквите-О писменехь“.</w:t>
      </w:r>
    </w:p>
    <w:p w14:paraId="101E9CD0" w14:textId="77777777" w:rsidR="006F58EA" w:rsidRPr="007508B4" w:rsidRDefault="006F58EA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7286C5" w14:textId="77777777" w:rsidR="006F58EA" w:rsidRPr="00DC75CF" w:rsidRDefault="006F58EA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508B4">
        <w:rPr>
          <w:rFonts w:ascii="Times New Roman" w:hAnsi="Times New Roman" w:cs="Times New Roman"/>
          <w:sz w:val="20"/>
          <w:szCs w:val="20"/>
          <w:lang w:val="en-US"/>
        </w:rPr>
        <w:t>REFERENCES</w:t>
      </w:r>
    </w:p>
    <w:p w14:paraId="21A8F7AE" w14:textId="7D355CC9" w:rsidR="000D6E7E" w:rsidRPr="007508B4" w:rsidRDefault="009C3FD5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FD5">
        <w:rPr>
          <w:rFonts w:ascii="Times New Roman" w:hAnsi="Times New Roman" w:cs="Times New Roman"/>
          <w:bCs/>
          <w:sz w:val="20"/>
          <w:szCs w:val="20"/>
        </w:rPr>
        <w:t>TSVETKOVA</w:t>
      </w:r>
      <w:r w:rsidR="000D6E7E" w:rsidRPr="007508B4">
        <w:rPr>
          <w:rFonts w:ascii="Times New Roman" w:hAnsi="Times New Roman" w:cs="Times New Roman"/>
          <w:sz w:val="20"/>
          <w:szCs w:val="20"/>
        </w:rPr>
        <w:t>, E.</w:t>
      </w:r>
      <w:r>
        <w:rPr>
          <w:rFonts w:ascii="Times New Roman" w:hAnsi="Times New Roman" w:cs="Times New Roman"/>
          <w:sz w:val="20"/>
          <w:szCs w:val="20"/>
        </w:rPr>
        <w:t>,</w:t>
      </w:r>
      <w:r w:rsidR="000D6E7E" w:rsidRPr="007508B4">
        <w:rPr>
          <w:rFonts w:ascii="Times New Roman" w:hAnsi="Times New Roman" w:cs="Times New Roman"/>
          <w:sz w:val="20"/>
          <w:szCs w:val="20"/>
        </w:rPr>
        <w:t xml:space="preserve"> 2021. Virtualni zali za chetene i virtualni obuchitelni prostranstva – novi formi za virtualen dostap do nedigitalizirani dokumenti i obekti ot kolek</w:t>
      </w:r>
      <w:r w:rsidR="00220D97" w:rsidRPr="007508B4">
        <w:rPr>
          <w:rFonts w:ascii="Times New Roman" w:hAnsi="Times New Roman" w:cs="Times New Roman"/>
          <w:sz w:val="20"/>
          <w:szCs w:val="20"/>
        </w:rPr>
        <w:t>tsiite na kulturni institutsii</w:t>
      </w:r>
      <w:r w:rsidR="00220D97" w:rsidRPr="007508B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D6E7E" w:rsidRPr="007508B4">
        <w:rPr>
          <w:rFonts w:ascii="Times New Roman" w:hAnsi="Times New Roman" w:cs="Times New Roman"/>
          <w:sz w:val="20"/>
          <w:szCs w:val="20"/>
        </w:rPr>
        <w:t xml:space="preserve"> </w:t>
      </w:r>
      <w:r w:rsidR="00220D97" w:rsidRPr="007508B4">
        <w:rPr>
          <w:rFonts w:ascii="Times New Roman" w:hAnsi="Times New Roman" w:cs="Times New Roman"/>
          <w:sz w:val="20"/>
          <w:szCs w:val="20"/>
          <w:lang w:val="en-US"/>
        </w:rPr>
        <w:t xml:space="preserve">In: </w:t>
      </w:r>
      <w:r w:rsidRPr="007508B4">
        <w:rPr>
          <w:rFonts w:ascii="Times New Roman" w:hAnsi="Times New Roman" w:cs="Times New Roman"/>
          <w:sz w:val="20"/>
          <w:szCs w:val="20"/>
          <w:lang w:val="en-US"/>
        </w:rPr>
        <w:t>GANCHEVA</w:t>
      </w:r>
      <w:r w:rsidR="00220D97" w:rsidRPr="007508B4">
        <w:rPr>
          <w:rFonts w:ascii="Times New Roman" w:hAnsi="Times New Roman" w:cs="Times New Roman"/>
          <w:sz w:val="20"/>
          <w:szCs w:val="20"/>
          <w:lang w:val="en-US"/>
        </w:rPr>
        <w:t xml:space="preserve">, Z. (Ed.) </w:t>
      </w:r>
      <w:r w:rsidR="000D6E7E" w:rsidRPr="007508B4">
        <w:rPr>
          <w:rFonts w:ascii="Times New Roman" w:hAnsi="Times New Roman" w:cs="Times New Roman"/>
          <w:i/>
          <w:sz w:val="20"/>
          <w:szCs w:val="20"/>
        </w:rPr>
        <w:t>Obshtestvoto na znanieto i humanizmat na XXI vek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103B1">
        <w:rPr>
          <w:rFonts w:ascii="Times New Roman" w:hAnsi="Times New Roman" w:cs="Times New Roman"/>
          <w:i/>
          <w:sz w:val="20"/>
          <w:szCs w:val="20"/>
        </w:rPr>
        <w:t>рр</w:t>
      </w:r>
      <w:bookmarkStart w:id="0" w:name="_GoBack"/>
      <w:bookmarkEnd w:id="0"/>
      <w:r w:rsidRPr="007508B4">
        <w:rPr>
          <w:rFonts w:ascii="Times New Roman" w:hAnsi="Times New Roman" w:cs="Times New Roman"/>
          <w:sz w:val="20"/>
          <w:szCs w:val="20"/>
          <w:lang w:val="en-US"/>
        </w:rPr>
        <w:t>. 67 – 74)</w:t>
      </w:r>
      <w:r w:rsidR="000D6E7E" w:rsidRPr="007508B4">
        <w:rPr>
          <w:rFonts w:ascii="Times New Roman" w:hAnsi="Times New Roman" w:cs="Times New Roman"/>
          <w:sz w:val="20"/>
          <w:szCs w:val="20"/>
        </w:rPr>
        <w:t>. Sofia: Akademichno izdatelstvo „Za bukvite-O pismenehy“.</w:t>
      </w:r>
    </w:p>
    <w:p w14:paraId="6A3285F5" w14:textId="0425B8BC" w:rsidR="0060637E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BEB47F" w14:textId="105CE340" w:rsidR="00652B1D" w:rsidRDefault="00652B1D" w:rsidP="00652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Такъв източник се цитира в основния текст като (</w:t>
      </w:r>
      <w:r w:rsidRPr="009C3FD5">
        <w:rPr>
          <w:rFonts w:ascii="Times New Roman" w:hAnsi="Times New Roman" w:cs="Times New Roman"/>
          <w:sz w:val="20"/>
          <w:szCs w:val="20"/>
        </w:rPr>
        <w:t xml:space="preserve">Tsvetkova </w:t>
      </w:r>
      <w:r>
        <w:rPr>
          <w:rFonts w:ascii="Times New Roman" w:hAnsi="Times New Roman" w:cs="Times New Roman"/>
          <w:sz w:val="20"/>
          <w:szCs w:val="20"/>
        </w:rPr>
        <w:t>2022).</w:t>
      </w:r>
    </w:p>
    <w:p w14:paraId="362CC723" w14:textId="77777777" w:rsidR="00652B1D" w:rsidRDefault="00652B1D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49F2BE" w14:textId="77777777" w:rsidR="00F62CA9" w:rsidRPr="007508B4" w:rsidRDefault="00F62CA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22004" w14:textId="77777777" w:rsidR="0060637E" w:rsidRPr="006D2753" w:rsidRDefault="004E7CF0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D2753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="00C25CD9" w:rsidRPr="006D2753">
        <w:rPr>
          <w:rFonts w:ascii="Times New Roman" w:hAnsi="Times New Roman" w:cs="Times New Roman"/>
          <w:b/>
          <w:sz w:val="20"/>
          <w:szCs w:val="20"/>
          <w:u w:val="single"/>
        </w:rPr>
        <w:t>ПРИМЕРИ ЗА ПОЗОВАВАНЕ НА ЕЛЕКТРОННИ РЕСУРСИ</w:t>
      </w:r>
    </w:p>
    <w:p w14:paraId="5DC30DBF" w14:textId="77777777" w:rsidR="0060637E" w:rsidRPr="006D2753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753">
        <w:rPr>
          <w:rFonts w:ascii="Times New Roman" w:hAnsi="Times New Roman" w:cs="Times New Roman"/>
          <w:b/>
          <w:sz w:val="20"/>
          <w:szCs w:val="20"/>
        </w:rPr>
        <w:t>Е-Списание</w:t>
      </w:r>
    </w:p>
    <w:p w14:paraId="1EF33F7E" w14:textId="77777777" w:rsidR="00220D97" w:rsidRPr="006D2753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753">
        <w:rPr>
          <w:rFonts w:ascii="Times New Roman" w:hAnsi="Times New Roman" w:cs="Times New Roman"/>
          <w:sz w:val="20"/>
          <w:szCs w:val="20"/>
        </w:rPr>
        <w:t>ЛИТЕРАТУРА</w:t>
      </w:r>
    </w:p>
    <w:p w14:paraId="74D775D9" w14:textId="5FB5D9A7" w:rsidR="0060637E" w:rsidRPr="006D2753" w:rsidRDefault="00793CF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753">
        <w:rPr>
          <w:rFonts w:ascii="Times New Roman" w:hAnsi="Times New Roman" w:cs="Times New Roman"/>
          <w:bCs/>
          <w:sz w:val="20"/>
          <w:szCs w:val="20"/>
        </w:rPr>
        <w:t>НИКОЛОВ</w:t>
      </w:r>
      <w:r w:rsidR="0060637E" w:rsidRPr="006D2753">
        <w:rPr>
          <w:rFonts w:ascii="Times New Roman" w:hAnsi="Times New Roman" w:cs="Times New Roman"/>
          <w:sz w:val="20"/>
          <w:szCs w:val="20"/>
        </w:rPr>
        <w:t>, Г.</w:t>
      </w:r>
      <w:r w:rsidRPr="006D2753">
        <w:rPr>
          <w:rFonts w:ascii="Times New Roman" w:hAnsi="Times New Roman" w:cs="Times New Roman"/>
          <w:sz w:val="20"/>
          <w:szCs w:val="20"/>
        </w:rPr>
        <w:t>,</w:t>
      </w:r>
      <w:r w:rsidR="0060637E" w:rsidRPr="006D2753">
        <w:rPr>
          <w:rFonts w:ascii="Times New Roman" w:hAnsi="Times New Roman" w:cs="Times New Roman"/>
          <w:sz w:val="20"/>
          <w:szCs w:val="20"/>
        </w:rPr>
        <w:t xml:space="preserve"> 2018. Марко Поло. Безсмъртно е твоето море. </w:t>
      </w:r>
      <w:r w:rsidR="0060637E" w:rsidRPr="006D2753">
        <w:rPr>
          <w:rFonts w:ascii="Times New Roman" w:hAnsi="Times New Roman" w:cs="Times New Roman"/>
          <w:i/>
          <w:sz w:val="20"/>
          <w:szCs w:val="20"/>
        </w:rPr>
        <w:t>Издател</w:t>
      </w:r>
      <w:r w:rsidR="0060637E" w:rsidRPr="006D2753">
        <w:rPr>
          <w:rFonts w:ascii="Times New Roman" w:hAnsi="Times New Roman" w:cs="Times New Roman"/>
          <w:iCs/>
          <w:sz w:val="20"/>
          <w:szCs w:val="20"/>
        </w:rPr>
        <w:t xml:space="preserve">, том ХХ, брой 1, </w:t>
      </w:r>
      <w:r w:rsidRPr="006D2753">
        <w:rPr>
          <w:rFonts w:ascii="Times New Roman" w:hAnsi="Times New Roman" w:cs="Times New Roman"/>
          <w:sz w:val="20"/>
          <w:szCs w:val="20"/>
        </w:rPr>
        <w:t xml:space="preserve">стр. </w:t>
      </w:r>
      <w:r w:rsidR="0060637E" w:rsidRPr="006D2753">
        <w:rPr>
          <w:rFonts w:ascii="Times New Roman" w:hAnsi="Times New Roman" w:cs="Times New Roman"/>
          <w:sz w:val="20"/>
          <w:szCs w:val="20"/>
        </w:rPr>
        <w:t>54 – 58.</w:t>
      </w:r>
      <w:r w:rsidR="0060637E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637E" w:rsidRPr="006D2753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[viewed 10 June 2022]. Available</w:t>
      </w:r>
      <w:r w:rsidR="0060637E" w:rsidRPr="00DC75CF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</w:t>
      </w:r>
      <w:r w:rsidR="0060637E" w:rsidRPr="006D2753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from</w:t>
      </w:r>
      <w:r w:rsidR="0060637E" w:rsidRPr="00DC75CF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: </w:t>
      </w:r>
      <w:r w:rsidR="0060637E" w:rsidRPr="006D2753">
        <w:rPr>
          <w:rFonts w:ascii="Times New Roman" w:hAnsi="Times New Roman" w:cs="Times New Roman"/>
          <w:sz w:val="20"/>
          <w:szCs w:val="20"/>
        </w:rPr>
        <w:t>https://publisher.bg/wp-content/uploads/2021/11/13.-IZDATEL_1-2_2018.pdf</w:t>
      </w:r>
    </w:p>
    <w:p w14:paraId="08D10510" w14:textId="77777777" w:rsidR="006F58EA" w:rsidRPr="006D2753" w:rsidRDefault="006F58EA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5BBFAC5" w14:textId="77777777" w:rsidR="0060637E" w:rsidRPr="00DC75CF" w:rsidRDefault="0060637E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D2753">
        <w:rPr>
          <w:rFonts w:ascii="Times New Roman" w:hAnsi="Times New Roman" w:cs="Times New Roman"/>
          <w:sz w:val="20"/>
          <w:szCs w:val="20"/>
          <w:lang w:val="en-US"/>
        </w:rPr>
        <w:t>REFERENCES</w:t>
      </w:r>
    </w:p>
    <w:p w14:paraId="27904E1B" w14:textId="6999FA4C" w:rsidR="0060637E" w:rsidRPr="006D2753" w:rsidRDefault="00793CF9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753">
        <w:rPr>
          <w:rFonts w:ascii="Times New Roman" w:hAnsi="Times New Roman" w:cs="Times New Roman"/>
          <w:bCs/>
          <w:sz w:val="20"/>
          <w:szCs w:val="20"/>
        </w:rPr>
        <w:t>NIKOLOV</w:t>
      </w:r>
      <w:r w:rsidR="0060637E" w:rsidRPr="006D2753">
        <w:rPr>
          <w:rFonts w:ascii="Times New Roman" w:hAnsi="Times New Roman" w:cs="Times New Roman"/>
          <w:sz w:val="20"/>
          <w:szCs w:val="20"/>
        </w:rPr>
        <w:t>, G.</w:t>
      </w:r>
      <w:r w:rsidRPr="006D2753">
        <w:rPr>
          <w:rFonts w:ascii="Times New Roman" w:hAnsi="Times New Roman" w:cs="Times New Roman"/>
          <w:sz w:val="20"/>
          <w:szCs w:val="20"/>
        </w:rPr>
        <w:t>,</w:t>
      </w:r>
      <w:r w:rsidR="0060637E" w:rsidRPr="006D2753">
        <w:rPr>
          <w:rFonts w:ascii="Times New Roman" w:hAnsi="Times New Roman" w:cs="Times New Roman"/>
          <w:sz w:val="20"/>
          <w:szCs w:val="20"/>
        </w:rPr>
        <w:t xml:space="preserve"> 2018. Marko Polo. Bezsmartno e tvoeto </w:t>
      </w:r>
      <w:r w:rsidR="0060637E" w:rsidRPr="006D2753">
        <w:rPr>
          <w:rFonts w:ascii="Times New Roman" w:hAnsi="Times New Roman" w:cs="Times New Roman"/>
          <w:sz w:val="20"/>
          <w:szCs w:val="20"/>
          <w:lang w:val="en-US"/>
        </w:rPr>
        <w:t>more</w:t>
      </w:r>
      <w:r w:rsidR="0060637E" w:rsidRPr="006D2753">
        <w:rPr>
          <w:rFonts w:ascii="Times New Roman" w:hAnsi="Times New Roman" w:cs="Times New Roman"/>
          <w:sz w:val="20"/>
          <w:szCs w:val="20"/>
        </w:rPr>
        <w:t xml:space="preserve">. </w:t>
      </w:r>
      <w:r w:rsidR="0060637E" w:rsidRPr="006D2753">
        <w:rPr>
          <w:rFonts w:ascii="Times New Roman" w:hAnsi="Times New Roman" w:cs="Times New Roman"/>
          <w:i/>
          <w:sz w:val="20"/>
          <w:szCs w:val="20"/>
        </w:rPr>
        <w:t xml:space="preserve">Izdatel, </w:t>
      </w:r>
      <w:r w:rsidR="0060637E" w:rsidRPr="006D2753">
        <w:rPr>
          <w:rFonts w:ascii="Times New Roman" w:hAnsi="Times New Roman" w:cs="Times New Roman"/>
          <w:iCs/>
          <w:sz w:val="20"/>
          <w:szCs w:val="20"/>
          <w:lang w:val="en-US"/>
        </w:rPr>
        <w:t>vol</w:t>
      </w:r>
      <w:r w:rsidR="0060637E" w:rsidRPr="006D2753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60637E" w:rsidRPr="006D2753">
        <w:rPr>
          <w:rFonts w:ascii="Times New Roman" w:hAnsi="Times New Roman" w:cs="Times New Roman"/>
          <w:iCs/>
          <w:sz w:val="20"/>
          <w:szCs w:val="20"/>
          <w:lang w:val="en-US"/>
        </w:rPr>
        <w:t>XX</w:t>
      </w:r>
      <w:r w:rsidR="0060637E" w:rsidRPr="006D2753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60637E" w:rsidRPr="006D2753">
        <w:rPr>
          <w:rFonts w:ascii="Times New Roman" w:hAnsi="Times New Roman" w:cs="Times New Roman"/>
          <w:iCs/>
          <w:sz w:val="20"/>
          <w:szCs w:val="20"/>
          <w:lang w:val="en-US"/>
        </w:rPr>
        <w:t>issue</w:t>
      </w:r>
      <w:r w:rsidR="0060637E" w:rsidRPr="006D2753">
        <w:rPr>
          <w:rFonts w:ascii="Times New Roman" w:hAnsi="Times New Roman" w:cs="Times New Roman"/>
          <w:iCs/>
          <w:sz w:val="20"/>
          <w:szCs w:val="20"/>
        </w:rPr>
        <w:t xml:space="preserve"> 1, </w:t>
      </w:r>
      <w:r w:rsidRPr="006D2753">
        <w:rPr>
          <w:rFonts w:ascii="Times New Roman" w:hAnsi="Times New Roman" w:cs="Times New Roman"/>
          <w:iCs/>
          <w:sz w:val="20"/>
          <w:szCs w:val="20"/>
          <w:lang w:val="en-US"/>
        </w:rPr>
        <w:t>pp</w:t>
      </w:r>
      <w:r w:rsidRPr="006D2753">
        <w:rPr>
          <w:rFonts w:ascii="Times New Roman" w:hAnsi="Times New Roman" w:cs="Times New Roman"/>
          <w:sz w:val="20"/>
          <w:szCs w:val="20"/>
        </w:rPr>
        <w:t xml:space="preserve">. </w:t>
      </w:r>
      <w:r w:rsidR="0060637E" w:rsidRPr="006D2753">
        <w:rPr>
          <w:rFonts w:ascii="Times New Roman" w:hAnsi="Times New Roman" w:cs="Times New Roman"/>
          <w:sz w:val="20"/>
          <w:szCs w:val="20"/>
        </w:rPr>
        <w:t>54 – 58.</w:t>
      </w:r>
      <w:r w:rsidR="0060637E" w:rsidRPr="006D2753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[viewed 10 June 2022]. Available</w:t>
      </w:r>
      <w:r w:rsidR="0060637E" w:rsidRPr="00DC75CF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</w:t>
      </w:r>
      <w:r w:rsidR="0060637E" w:rsidRPr="006D2753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from</w:t>
      </w:r>
      <w:r w:rsidR="0060637E" w:rsidRPr="00DC75CF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: </w:t>
      </w:r>
      <w:r w:rsidR="0060637E" w:rsidRPr="006D2753">
        <w:rPr>
          <w:rFonts w:ascii="Times New Roman" w:hAnsi="Times New Roman" w:cs="Times New Roman"/>
          <w:sz w:val="20"/>
          <w:szCs w:val="20"/>
        </w:rPr>
        <w:t>https://publisher.bg/wp-content/uploads/2021/11/13.-IZDATEL_1-2_2018.pdf</w:t>
      </w:r>
    </w:p>
    <w:p w14:paraId="661122EB" w14:textId="77777777" w:rsidR="0060637E" w:rsidRPr="006D2753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758BA8" w14:textId="77777777" w:rsidR="0060637E" w:rsidRPr="006D2753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753">
        <w:rPr>
          <w:rFonts w:ascii="Times New Roman" w:hAnsi="Times New Roman" w:cs="Times New Roman"/>
          <w:b/>
          <w:sz w:val="20"/>
          <w:szCs w:val="20"/>
        </w:rPr>
        <w:t>Е-Книга</w:t>
      </w:r>
    </w:p>
    <w:p w14:paraId="4A7B704A" w14:textId="77777777" w:rsidR="003542DB" w:rsidRPr="007508B4" w:rsidRDefault="003542DB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ЛИТЕРАТУРА</w:t>
      </w:r>
    </w:p>
    <w:p w14:paraId="7C8FB2ED" w14:textId="2DF9BD04" w:rsidR="0060637E" w:rsidRPr="007508B4" w:rsidRDefault="00793CF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3CF9">
        <w:rPr>
          <w:rFonts w:ascii="Times New Roman" w:hAnsi="Times New Roman" w:cs="Times New Roman"/>
          <w:bCs/>
          <w:sz w:val="20"/>
          <w:szCs w:val="20"/>
        </w:rPr>
        <w:t>ДЕНЧЕВ</w:t>
      </w:r>
      <w:r w:rsidR="0060637E" w:rsidRPr="007508B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0637E" w:rsidRPr="007508B4">
        <w:rPr>
          <w:rFonts w:ascii="Times New Roman" w:hAnsi="Times New Roman" w:cs="Times New Roman"/>
          <w:sz w:val="20"/>
          <w:szCs w:val="20"/>
        </w:rPr>
        <w:t>С.</w:t>
      </w:r>
      <w:r w:rsidRPr="00DC75C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 </w:t>
      </w:r>
      <w:r w:rsidR="0060637E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2019. </w:t>
      </w:r>
      <w:r w:rsidR="0060637E" w:rsidRPr="00793CF9">
        <w:rPr>
          <w:rFonts w:ascii="Times New Roman" w:hAnsi="Times New Roman" w:cs="Times New Roman"/>
          <w:i/>
          <w:iCs/>
          <w:sz w:val="20"/>
          <w:szCs w:val="20"/>
        </w:rPr>
        <w:t>Информация и сигурност</w:t>
      </w:r>
      <w:r w:rsidR="0060637E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986CBB" w:rsidRPr="007508B4">
        <w:rPr>
          <w:rFonts w:ascii="Times New Roman" w:hAnsi="Times New Roman" w:cs="Times New Roman"/>
          <w:sz w:val="20"/>
          <w:szCs w:val="20"/>
        </w:rPr>
        <w:t xml:space="preserve">София: Академично издателство „За буквите – О писменехь“, </w:t>
      </w:r>
      <w:r w:rsidR="00C25CD9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[</w:t>
      </w:r>
      <w:r w:rsidR="00C25CD9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viewed</w:t>
      </w:r>
      <w:r w:rsidR="00C25CD9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10 </w:t>
      </w:r>
      <w:r w:rsidR="00C25CD9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June</w:t>
      </w:r>
      <w:r w:rsidR="00C25CD9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2022]. </w:t>
      </w:r>
      <w:r w:rsidR="00986CBB" w:rsidRPr="007508B4">
        <w:rPr>
          <w:rFonts w:ascii="Times New Roman" w:hAnsi="Times New Roman" w:cs="Times New Roman"/>
          <w:sz w:val="20"/>
          <w:szCs w:val="20"/>
        </w:rPr>
        <w:t>Available from: http://www.gutenberg.org/files/17426/17426-mp3/17426-mp3-chap10.mp3</w:t>
      </w:r>
    </w:p>
    <w:p w14:paraId="2FD02B74" w14:textId="77777777" w:rsidR="006F58EA" w:rsidRPr="007508B4" w:rsidRDefault="006F58EA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01FD6A2" w14:textId="77777777" w:rsidR="003542DB" w:rsidRPr="00DC75CF" w:rsidRDefault="003542DB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8B4">
        <w:rPr>
          <w:rFonts w:ascii="Times New Roman" w:hAnsi="Times New Roman" w:cs="Times New Roman"/>
          <w:sz w:val="20"/>
          <w:szCs w:val="20"/>
          <w:lang w:val="en-US"/>
        </w:rPr>
        <w:t>REFERENCES</w:t>
      </w:r>
    </w:p>
    <w:p w14:paraId="4079E85B" w14:textId="59D3CF25" w:rsidR="0060637E" w:rsidRPr="007508B4" w:rsidRDefault="00793CF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3CF9">
        <w:rPr>
          <w:rFonts w:ascii="Times New Roman" w:hAnsi="Times New Roman" w:cs="Times New Roman"/>
          <w:bCs/>
          <w:sz w:val="20"/>
          <w:szCs w:val="20"/>
        </w:rPr>
        <w:t>DENCHEV</w:t>
      </w:r>
      <w:r w:rsidR="003542DB" w:rsidRPr="007508B4">
        <w:rPr>
          <w:rFonts w:ascii="Times New Roman" w:hAnsi="Times New Roman" w:cs="Times New Roman"/>
          <w:sz w:val="20"/>
          <w:szCs w:val="20"/>
        </w:rPr>
        <w:t>, S.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542DB" w:rsidRPr="007508B4">
        <w:rPr>
          <w:rFonts w:ascii="Times New Roman" w:hAnsi="Times New Roman" w:cs="Times New Roman"/>
          <w:sz w:val="20"/>
          <w:szCs w:val="20"/>
        </w:rPr>
        <w:t xml:space="preserve"> 2019. </w:t>
      </w:r>
      <w:r w:rsidR="003542DB" w:rsidRPr="00793CF9">
        <w:rPr>
          <w:rFonts w:ascii="Times New Roman" w:hAnsi="Times New Roman" w:cs="Times New Roman"/>
          <w:i/>
          <w:iCs/>
          <w:sz w:val="20"/>
          <w:szCs w:val="20"/>
        </w:rPr>
        <w:t>Informatsia i sigurnost</w:t>
      </w:r>
      <w:r w:rsidR="003542DB" w:rsidRPr="007508B4">
        <w:rPr>
          <w:rFonts w:ascii="Times New Roman" w:hAnsi="Times New Roman" w:cs="Times New Roman"/>
          <w:sz w:val="20"/>
          <w:szCs w:val="20"/>
        </w:rPr>
        <w:t>. Sofia: Akademichno izdatelstvo „Za bukvite – O pismenehy“</w:t>
      </w:r>
      <w:r w:rsidR="00C25CD9" w:rsidRPr="007508B4">
        <w:rPr>
          <w:rFonts w:ascii="Times New Roman" w:hAnsi="Times New Roman" w:cs="Times New Roman"/>
          <w:sz w:val="20"/>
          <w:szCs w:val="20"/>
        </w:rPr>
        <w:t xml:space="preserve">. </w:t>
      </w:r>
      <w:r w:rsidR="00C25CD9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[viewed 10 June 2022]. </w:t>
      </w:r>
      <w:r w:rsidR="003542DB" w:rsidRPr="007508B4">
        <w:rPr>
          <w:rFonts w:ascii="Times New Roman" w:hAnsi="Times New Roman" w:cs="Times New Roman"/>
          <w:sz w:val="20"/>
          <w:szCs w:val="20"/>
        </w:rPr>
        <w:t>Available from: http://www.gutenberg.org/files/17426/17426-mp3/17426-mp3-chap10.mp3</w:t>
      </w:r>
    </w:p>
    <w:p w14:paraId="1FD3CD4B" w14:textId="77777777" w:rsidR="003542DB" w:rsidRPr="007508B4" w:rsidRDefault="003542DB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B776EBF" w14:textId="77777777" w:rsidR="0060637E" w:rsidRPr="006D2753" w:rsidRDefault="0060637E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753">
        <w:rPr>
          <w:rFonts w:ascii="Times New Roman" w:hAnsi="Times New Roman" w:cs="Times New Roman"/>
          <w:b/>
          <w:sz w:val="20"/>
          <w:szCs w:val="20"/>
        </w:rPr>
        <w:t xml:space="preserve">Е-Сборник </w:t>
      </w:r>
    </w:p>
    <w:p w14:paraId="4FE04737" w14:textId="77777777" w:rsidR="00CF2751" w:rsidRPr="007508B4" w:rsidRDefault="00CF2751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8B4">
        <w:rPr>
          <w:rFonts w:ascii="Times New Roman" w:hAnsi="Times New Roman" w:cs="Times New Roman"/>
          <w:sz w:val="20"/>
          <w:szCs w:val="20"/>
        </w:rPr>
        <w:t>ЛИТЕРАТУРА</w:t>
      </w:r>
    </w:p>
    <w:p w14:paraId="6A18DACD" w14:textId="05913068" w:rsidR="00220D97" w:rsidRPr="00DC75CF" w:rsidRDefault="00793CF9" w:rsidP="006F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</w:pPr>
      <w:r w:rsidRPr="00793CF9">
        <w:rPr>
          <w:rFonts w:ascii="Times New Roman" w:hAnsi="Times New Roman" w:cs="Times New Roman"/>
          <w:bCs/>
          <w:sz w:val="20"/>
          <w:szCs w:val="20"/>
        </w:rPr>
        <w:t>ЦВЕТКОВА</w:t>
      </w:r>
      <w:r w:rsidR="00947A6B" w:rsidRPr="007508B4">
        <w:rPr>
          <w:rFonts w:ascii="Times New Roman" w:hAnsi="Times New Roman" w:cs="Times New Roman"/>
          <w:sz w:val="20"/>
          <w:szCs w:val="20"/>
        </w:rPr>
        <w:t>, Е.</w:t>
      </w:r>
      <w:r w:rsidRPr="00DC75C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947A6B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47A6B" w:rsidRPr="007508B4">
        <w:rPr>
          <w:rFonts w:ascii="Times New Roman" w:hAnsi="Times New Roman" w:cs="Times New Roman"/>
          <w:sz w:val="20"/>
          <w:szCs w:val="20"/>
        </w:rPr>
        <w:t>2021</w:t>
      </w:r>
      <w:r w:rsidR="00947A6B" w:rsidRPr="00DC75C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947A6B" w:rsidRPr="007508B4">
        <w:rPr>
          <w:rFonts w:ascii="Times New Roman" w:hAnsi="Times New Roman" w:cs="Times New Roman"/>
          <w:sz w:val="20"/>
          <w:szCs w:val="20"/>
        </w:rPr>
        <w:t xml:space="preserve"> Виртуални зали за четене и виртуални обучителни пространства – нови форми за виртуален достъп до недигитализирани документи и обекти от колекциите на културни институции.</w:t>
      </w:r>
      <w:r w:rsidR="00947A6B"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47A6B" w:rsidRPr="007508B4">
        <w:rPr>
          <w:rFonts w:ascii="Times New Roman" w:hAnsi="Times New Roman" w:cs="Times New Roman"/>
          <w:sz w:val="20"/>
          <w:szCs w:val="20"/>
        </w:rPr>
        <w:t xml:space="preserve">В: </w:t>
      </w:r>
      <w:r w:rsidR="008D041D" w:rsidRPr="007508B4">
        <w:rPr>
          <w:rFonts w:ascii="Times New Roman" w:hAnsi="Times New Roman" w:cs="Times New Roman"/>
          <w:sz w:val="20"/>
          <w:szCs w:val="20"/>
        </w:rPr>
        <w:t>ГАНЧЕВА</w:t>
      </w:r>
      <w:r w:rsidR="00947A6B" w:rsidRPr="007508B4">
        <w:rPr>
          <w:rFonts w:ascii="Times New Roman" w:hAnsi="Times New Roman" w:cs="Times New Roman"/>
          <w:sz w:val="20"/>
          <w:szCs w:val="20"/>
        </w:rPr>
        <w:t xml:space="preserve">, Ж. </w:t>
      </w:r>
      <w:r w:rsidR="00947A6B" w:rsidRPr="00DC75CF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47A6B" w:rsidRPr="007508B4">
        <w:rPr>
          <w:rFonts w:ascii="Times New Roman" w:hAnsi="Times New Roman" w:cs="Times New Roman"/>
          <w:sz w:val="20"/>
          <w:szCs w:val="20"/>
        </w:rPr>
        <w:t>ред.</w:t>
      </w:r>
      <w:r w:rsidR="00947A6B" w:rsidRPr="00DC75C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947A6B" w:rsidRPr="007508B4">
        <w:rPr>
          <w:rFonts w:ascii="Times New Roman" w:hAnsi="Times New Roman" w:cs="Times New Roman"/>
          <w:sz w:val="20"/>
          <w:szCs w:val="20"/>
        </w:rPr>
        <w:t xml:space="preserve"> </w:t>
      </w:r>
      <w:r w:rsidR="00947A6B" w:rsidRPr="007508B4">
        <w:rPr>
          <w:rFonts w:ascii="Times New Roman" w:hAnsi="Times New Roman" w:cs="Times New Roman"/>
          <w:i/>
          <w:sz w:val="20"/>
          <w:szCs w:val="20"/>
        </w:rPr>
        <w:t>Обществото на знанието и хуманизмът на XXI век</w:t>
      </w:r>
      <w:r w:rsidRPr="00DC75CF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r w:rsidRPr="007508B4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тр</w:t>
      </w:r>
      <w:r w:rsidRPr="007508B4">
        <w:rPr>
          <w:rFonts w:ascii="Times New Roman" w:hAnsi="Times New Roman" w:cs="Times New Roman"/>
          <w:sz w:val="20"/>
          <w:szCs w:val="20"/>
        </w:rPr>
        <w:t>.</w:t>
      </w:r>
      <w:r w:rsidRPr="00DC7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508B4">
        <w:rPr>
          <w:rFonts w:ascii="Times New Roman" w:hAnsi="Times New Roman" w:cs="Times New Roman"/>
          <w:sz w:val="20"/>
          <w:szCs w:val="20"/>
        </w:rPr>
        <w:t>67 – 74</w:t>
      </w:r>
      <w:r w:rsidR="00947A6B" w:rsidRPr="007508B4">
        <w:rPr>
          <w:rFonts w:ascii="Times New Roman" w:hAnsi="Times New Roman" w:cs="Times New Roman"/>
          <w:sz w:val="20"/>
          <w:szCs w:val="20"/>
        </w:rPr>
        <w:t>. София: Академично издателство „За буквите-О писменехь“.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[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viewed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10 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June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2022]. 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Available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from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: </w:t>
      </w:r>
      <w:r w:rsidR="00220D97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https</w:t>
      </w:r>
      <w:r w:rsidR="00220D97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://</w:t>
      </w:r>
      <w:r w:rsidR="00220D97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budite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li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.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unibit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.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bg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/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bg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/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lib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/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sbornik</w:t>
      </w:r>
      <w:r w:rsidR="00947A6B"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-2022</w:t>
      </w:r>
    </w:p>
    <w:p w14:paraId="568ED1CC" w14:textId="77777777" w:rsidR="006F58EA" w:rsidRPr="00DC75CF" w:rsidRDefault="006F58EA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0136B75" w14:textId="77777777" w:rsidR="00CF2751" w:rsidRPr="00DC75CF" w:rsidRDefault="00CF2751" w:rsidP="006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508B4">
        <w:rPr>
          <w:rFonts w:ascii="Times New Roman" w:hAnsi="Times New Roman" w:cs="Times New Roman"/>
          <w:sz w:val="20"/>
          <w:szCs w:val="20"/>
          <w:lang w:val="en-US"/>
        </w:rPr>
        <w:t>REFERENCES</w:t>
      </w:r>
    </w:p>
    <w:p w14:paraId="440E3401" w14:textId="535BD9EB" w:rsidR="0060637E" w:rsidRPr="008909BE" w:rsidRDefault="00793CF9" w:rsidP="0089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  <w:r w:rsidRPr="00793CF9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TSVETKOVA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, E.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,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 2021. Virtualni zali za chetene i virtualni obuchitelni prostranstva – novi formi za virtualen dostap do nedigitalizirani dokumenti i obekti ot kolektsiite na kulturni institutsii. </w:t>
      </w:r>
      <w:r w:rsidR="008D041D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In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: </w:t>
      </w:r>
      <w:r w:rsidR="008D041D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GANCHEVA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 xml:space="preserve">, Zh. (ed.) </w:t>
      </w:r>
      <w:r w:rsidR="00947A6B" w:rsidRPr="007508B4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bg-BG"/>
        </w:rPr>
        <w:t>Obshtestvoto na znanieto i humanizmat na XXI vek</w:t>
      </w:r>
      <w:r w:rsidR="008D041D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bg-BG"/>
        </w:rPr>
        <w:t xml:space="preserve">, </w:t>
      </w:r>
      <w:r w:rsidR="008D041D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="008D041D" w:rsidRPr="007508B4">
        <w:rPr>
          <w:rFonts w:ascii="Times New Roman" w:hAnsi="Times New Roman" w:cs="Times New Roman"/>
          <w:sz w:val="20"/>
          <w:szCs w:val="20"/>
        </w:rPr>
        <w:t>.</w:t>
      </w:r>
      <w:r w:rsidR="008D041D" w:rsidRPr="007508B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041D" w:rsidRPr="007508B4">
        <w:rPr>
          <w:rFonts w:ascii="Times New Roman" w:hAnsi="Times New Roman" w:cs="Times New Roman"/>
          <w:sz w:val="20"/>
          <w:szCs w:val="20"/>
        </w:rPr>
        <w:t>67 – 74</w:t>
      </w:r>
      <w:r w:rsidR="00947A6B"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. Sofia: Akademichno izdatelstvo „Za bukvite-O pismenehy“. [viewed 10 June 2022]. Available from: https://buditeli.unibit.bg/bg/lib/sbornik-2022</w:t>
      </w:r>
    </w:p>
    <w:p w14:paraId="6FEDF5A8" w14:textId="77777777" w:rsidR="00F62CA9" w:rsidRPr="007508B4" w:rsidRDefault="00F62CA9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</w:pPr>
    </w:p>
    <w:p w14:paraId="16F6326F" w14:textId="77777777" w:rsidR="00C25CD9" w:rsidRPr="006D2753" w:rsidRDefault="004E7CF0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</w:pPr>
      <w:r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>*</w:t>
      </w:r>
      <w:r w:rsidR="00C25CD9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>ПРИМЕР ЗА ПОЗОВАВАНЕ НА УЕБСАЙТ</w:t>
      </w:r>
    </w:p>
    <w:p w14:paraId="7DF97E4C" w14:textId="77777777" w:rsidR="00C25CD9" w:rsidRPr="007508B4" w:rsidRDefault="00C25CD9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</w:pPr>
      <w:r w:rsidRPr="007508B4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bg-BG"/>
        </w:rPr>
        <w:t>Words Without Borders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: The online magazine for international literature. PEN</w:t>
      </w:r>
      <w:r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American</w:t>
      </w:r>
      <w:r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Center</w:t>
      </w:r>
      <w:r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>, © 2005 [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viewed</w:t>
      </w:r>
      <w:r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12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July</w:t>
      </w:r>
      <w:r w:rsidRPr="00DC75CF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2006].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Available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from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: 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http</w:t>
      </w:r>
      <w:r w:rsidRPr="007508B4">
        <w:rPr>
          <w:rFonts w:ascii="Times New Roman" w:eastAsia="Times New Roman" w:hAnsi="Times New Roman" w:cs="Times New Roman"/>
          <w:bCs/>
          <w:sz w:val="20"/>
          <w:szCs w:val="20"/>
          <w:lang w:val="ru-RU" w:eastAsia="bg-BG"/>
        </w:rPr>
        <w:t xml:space="preserve">://........ </w:t>
      </w:r>
    </w:p>
    <w:p w14:paraId="676F2FBB" w14:textId="77777777" w:rsidR="00C25CD9" w:rsidRPr="007508B4" w:rsidRDefault="00C25CD9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14:paraId="2F86F82B" w14:textId="77777777" w:rsidR="00C25CD9" w:rsidRPr="00DC75CF" w:rsidRDefault="004E7CF0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ru-RU" w:eastAsia="bg-BG"/>
        </w:rPr>
      </w:pPr>
      <w:r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>*</w:t>
      </w:r>
      <w:r w:rsidR="00267688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 xml:space="preserve">При наличие на </w:t>
      </w:r>
      <w:r w:rsidR="00267688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bg-BG"/>
        </w:rPr>
        <w:t>DOI</w:t>
      </w:r>
      <w:r w:rsidR="00267688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 xml:space="preserve"> номер на източника, той се поставя в края на библиографското описание.</w:t>
      </w:r>
    </w:p>
    <w:p w14:paraId="649F70B4" w14:textId="77777777" w:rsidR="006D2753" w:rsidRPr="007508B4" w:rsidRDefault="006D2753" w:rsidP="006D27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</w:pP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  <w:t>REFERENCES</w:t>
      </w:r>
    </w:p>
    <w:p w14:paraId="53B38D0B" w14:textId="77777777" w:rsidR="006D2753" w:rsidRPr="007508B4" w:rsidRDefault="006D2753" w:rsidP="006D27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  <w:u w:val="single"/>
          <w:shd w:val="clear" w:color="auto" w:fill="FFFFFF"/>
          <w:lang w:val="en-US"/>
        </w:rPr>
      </w:pPr>
      <w:r w:rsidRPr="00D21DA2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DENCHEV,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 xml:space="preserve"> S.</w:t>
      </w:r>
      <w:r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  <w:t>;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 xml:space="preserve"> </w:t>
      </w:r>
      <w:r w:rsidRPr="00D21DA2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PETEVA</w:t>
      </w:r>
      <w:r w:rsidRPr="00D21DA2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  <w:lang w:val="en-US"/>
        </w:rPr>
        <w:t>,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 xml:space="preserve"> I.</w:t>
      </w:r>
      <w:r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  <w:t xml:space="preserve">, 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>2018</w:t>
      </w:r>
      <w:r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  <w:t>.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 xml:space="preserve"> Education and Globalization. Modern Dimensions of E-Governance in University Information Environment</w:t>
      </w:r>
      <w:r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  <w:lang w:val="en-US"/>
        </w:rPr>
        <w:t xml:space="preserve">. </w:t>
      </w:r>
      <w:r w:rsidRPr="007508B4">
        <w:rPr>
          <w:rStyle w:val="Emphasis"/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>EDULEARN18 Proceedings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>, pp. 1382-1387.</w:t>
      </w:r>
      <w:r w:rsidRPr="007508B4">
        <w:rPr>
          <w:rFonts w:ascii="Times New Roman" w:hAnsi="Times New Roman" w:cs="Times New Roman"/>
        </w:rPr>
        <w:t xml:space="preserve"> </w:t>
      </w:r>
      <w:r w:rsidRPr="007508B4"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  <w:t>doi: 10.21125/edulearn.2018.0439</w:t>
      </w:r>
    </w:p>
    <w:p w14:paraId="67EB5E4A" w14:textId="77777777" w:rsidR="00267688" w:rsidRPr="006D2753" w:rsidRDefault="00267688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</w:pPr>
    </w:p>
    <w:p w14:paraId="4B8D2076" w14:textId="77777777" w:rsidR="00267688" w:rsidRPr="006D2753" w:rsidRDefault="00267688" w:rsidP="006F58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</w:pPr>
    </w:p>
    <w:p w14:paraId="0F8348DA" w14:textId="77777777" w:rsidR="00F62CA9" w:rsidRPr="006D2753" w:rsidRDefault="00F62CA9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14:paraId="70B32ECB" w14:textId="796FF350" w:rsidR="00D21DA2" w:rsidRPr="00D21DA2" w:rsidRDefault="004E7CF0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</w:pPr>
      <w:r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>*</w:t>
      </w:r>
      <w:r w:rsidR="00FA2FB5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>ЦИТИРАНЕ НА НЕКНИЖНИ МАТЕРИАЛИ</w:t>
      </w:r>
      <w:r w:rsidR="00941A57" w:rsidRP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 xml:space="preserve"> </w:t>
      </w:r>
      <w:r w:rsidR="006D27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bg-BG"/>
        </w:rPr>
        <w:t xml:space="preserve">– </w:t>
      </w:r>
      <w:r w:rsidR="00D21DA2" w:rsidRPr="007508B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>следва да бъд</w:t>
      </w:r>
      <w:r w:rsidR="006D275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>е</w:t>
      </w:r>
      <w:r w:rsidR="00D21DA2" w:rsidRPr="007508B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 xml:space="preserve"> съобразен</w:t>
      </w:r>
      <w:r w:rsidR="006D2753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>о</w:t>
      </w:r>
      <w:r w:rsidR="00D21DA2" w:rsidRPr="007508B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 xml:space="preserve"> с </w:t>
      </w:r>
      <w:r w:rsidR="00D21DA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 xml:space="preserve">действащия БДС </w:t>
      </w:r>
      <w:r w:rsidR="00D21DA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val="en-US" w:eastAsia="bg-BG"/>
        </w:rPr>
        <w:t>ISO</w:t>
      </w:r>
      <w:r w:rsidR="00D21DA2" w:rsidRPr="00DC75CF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val="ru-RU" w:eastAsia="bg-BG"/>
        </w:rPr>
        <w:t xml:space="preserve"> </w:t>
      </w:r>
      <w:r w:rsidR="00D21DA2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  <w:t>690:2021</w:t>
      </w:r>
    </w:p>
    <w:p w14:paraId="7F28AAF1" w14:textId="77777777" w:rsidR="00D21DA2" w:rsidRDefault="00D21DA2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u w:val="single"/>
          <w:lang w:eastAsia="bg-BG"/>
        </w:rPr>
      </w:pPr>
    </w:p>
    <w:p w14:paraId="25E68104" w14:textId="16AEA32D" w:rsidR="00941A57" w:rsidRDefault="003B64B1" w:rsidP="006F58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Пример</w:t>
      </w:r>
      <w:r w:rsidR="006D275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23F5AF8" w14:textId="65D39ED2" w:rsidR="00D21DA2" w:rsidRPr="006D2753" w:rsidRDefault="00D21DA2" w:rsidP="00D21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Описание на </w:t>
      </w:r>
      <w:r w:rsidR="003B64B1" w:rsidRPr="006D2753">
        <w:rPr>
          <w:rFonts w:ascii="Times New Roman" w:hAnsi="Times New Roman" w:cs="Times New Roman"/>
          <w:color w:val="00B050"/>
          <w:sz w:val="20"/>
          <w:szCs w:val="20"/>
        </w:rPr>
        <w:t>снимка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 с посочване на размери:</w:t>
      </w:r>
    </w:p>
    <w:p w14:paraId="139F35CF" w14:textId="41BB0C6B" w:rsidR="00D21DA2" w:rsidRPr="006D2753" w:rsidRDefault="003B64B1" w:rsidP="00D21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color w:val="00B050"/>
          <w:sz w:val="20"/>
          <w:szCs w:val="20"/>
        </w:rPr>
        <w:t>КАРАДЖИАС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,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Петрос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.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2024-06-18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.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Миротворци на ООН стоят пред порта, а отзад мъж и жена вървят към пропускателен пункт в контролирана от ООН буферна зона в центъра на разделената столица Никозия, Кипър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. Размери: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180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 х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120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 мм. At: 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АП фото</w:t>
      </w:r>
      <w:r w:rsidR="00D21DA2" w:rsidRPr="006D2753">
        <w:rPr>
          <w:rFonts w:ascii="Times New Roman" w:hAnsi="Times New Roman" w:cs="Times New Roman"/>
          <w:color w:val="00B050"/>
          <w:sz w:val="20"/>
          <w:szCs w:val="20"/>
        </w:rPr>
        <w:t>.</w:t>
      </w:r>
    </w:p>
    <w:p w14:paraId="5DE0080F" w14:textId="77777777" w:rsidR="00D21DA2" w:rsidRPr="006D2753" w:rsidRDefault="00D21DA2" w:rsidP="00D21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14:paraId="056F6AFD" w14:textId="20DD6435" w:rsidR="00D21DA2" w:rsidRPr="006D2753" w:rsidRDefault="00D21DA2" w:rsidP="00D21D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6D2753">
        <w:rPr>
          <w:rFonts w:ascii="Times New Roman" w:hAnsi="Times New Roman" w:cs="Times New Roman"/>
          <w:color w:val="00B050"/>
          <w:sz w:val="20"/>
          <w:szCs w:val="20"/>
        </w:rPr>
        <w:t xml:space="preserve">Описание на </w:t>
      </w:r>
      <w:r w:rsidR="006D2753" w:rsidRPr="006D2753">
        <w:rPr>
          <w:rFonts w:ascii="Times New Roman" w:hAnsi="Times New Roman" w:cs="Times New Roman"/>
          <w:color w:val="00B050"/>
          <w:sz w:val="20"/>
          <w:szCs w:val="20"/>
          <w:lang w:val="en-US"/>
        </w:rPr>
        <w:t>a</w:t>
      </w:r>
      <w:r w:rsidRPr="006D2753">
        <w:rPr>
          <w:rFonts w:ascii="Times New Roman" w:hAnsi="Times New Roman" w:cs="Times New Roman"/>
          <w:color w:val="00B050"/>
          <w:sz w:val="20"/>
          <w:szCs w:val="20"/>
        </w:rPr>
        <w:t>ртефакт:</w:t>
      </w:r>
    </w:p>
    <w:p w14:paraId="24042389" w14:textId="49D39A48" w:rsidR="003B64B1" w:rsidRPr="006D2753" w:rsidRDefault="003B64B1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val="en-US" w:eastAsia="bg-BG"/>
        </w:rPr>
      </w:pPr>
      <w:r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eastAsia="bg-BG"/>
        </w:rPr>
        <w:t>ДЕ МЕСА, Хуан (художник)</w:t>
      </w:r>
      <w:r w:rsidR="006D1AA5"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eastAsia="bg-BG"/>
        </w:rPr>
        <w:t>, 1623 – 1627 г.</w:t>
      </w:r>
      <w:r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eastAsia="bg-BG"/>
        </w:rPr>
        <w:t xml:space="preserve"> Свети Йоан Кръстител. </w:t>
      </w:r>
      <w:r w:rsidR="006D1AA5"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eastAsia="bg-BG"/>
        </w:rPr>
        <w:t xml:space="preserve">Скулптура. Дърворезба и цветни бои. </w:t>
      </w:r>
      <w:r w:rsidR="006D1AA5"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val="en-US" w:eastAsia="bg-BG"/>
        </w:rPr>
        <w:t xml:space="preserve">At: </w:t>
      </w:r>
      <w:r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eastAsia="bg-BG"/>
        </w:rPr>
        <w:t>Museo Nacional del Prado</w:t>
      </w:r>
      <w:r w:rsidR="00CE33A0" w:rsidRPr="006D2753">
        <w:rPr>
          <w:rFonts w:ascii="Times New Roman" w:eastAsia="Times New Roman" w:hAnsi="Times New Roman" w:cs="Times New Roman"/>
          <w:color w:val="00B050"/>
          <w:sz w:val="20"/>
          <w:szCs w:val="20"/>
          <w:lang w:val="en-US" w:eastAsia="bg-BG"/>
        </w:rPr>
        <w:t>.</w:t>
      </w:r>
    </w:p>
    <w:p w14:paraId="1B1A2C5F" w14:textId="4F362842" w:rsidR="003550EE" w:rsidRDefault="003550EE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14:paraId="6BB35AA5" w14:textId="77777777" w:rsidR="006D1AA5" w:rsidRPr="007508B4" w:rsidRDefault="006D1AA5" w:rsidP="006F58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14:paraId="5624F221" w14:textId="278C64B8" w:rsidR="00D30F28" w:rsidRPr="007508B4" w:rsidRDefault="00D30F28" w:rsidP="006F58EA">
      <w:pPr>
        <w:pStyle w:val="Heading1"/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7508B4">
        <w:rPr>
          <w:rFonts w:ascii="Times New Roman" w:hAnsi="Times New Roman"/>
          <w:sz w:val="24"/>
          <w:szCs w:val="24"/>
          <w:lang w:val="bg-BG"/>
        </w:rPr>
        <w:t xml:space="preserve">TITLE </w:t>
      </w:r>
      <w:r w:rsidR="00D21DA2">
        <w:rPr>
          <w:rFonts w:ascii="Times New Roman" w:hAnsi="Times New Roman"/>
          <w:sz w:val="24"/>
          <w:szCs w:val="24"/>
        </w:rPr>
        <w:t xml:space="preserve">in English </w:t>
      </w:r>
      <w:r w:rsidRPr="007508B4">
        <w:rPr>
          <w:rFonts w:ascii="Times New Roman" w:hAnsi="Times New Roman"/>
          <w:sz w:val="24"/>
          <w:szCs w:val="24"/>
          <w:lang w:val="bg-BG"/>
        </w:rPr>
        <w:t>[</w:t>
      </w:r>
      <w:r w:rsidR="007508B4" w:rsidRPr="007508B4">
        <w:rPr>
          <w:rFonts w:ascii="Times New Roman" w:hAnsi="Times New Roman"/>
          <w:caps w:val="0"/>
          <w:sz w:val="24"/>
          <w:szCs w:val="24"/>
          <w:lang w:val="bg-BG"/>
        </w:rPr>
        <w:t>Times new Roman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, 1</w:t>
      </w:r>
      <w:r w:rsidR="00C25CD9" w:rsidRPr="007508B4">
        <w:rPr>
          <w:rFonts w:ascii="Times New Roman" w:hAnsi="Times New Roman"/>
          <w:caps w:val="0"/>
          <w:sz w:val="24"/>
          <w:szCs w:val="24"/>
          <w:lang w:val="bg-BG"/>
        </w:rPr>
        <w:t>2</w:t>
      </w:r>
      <w:r w:rsidRPr="007508B4">
        <w:rPr>
          <w:rFonts w:ascii="Times New Roman" w:hAnsi="Times New Roman"/>
          <w:caps w:val="0"/>
          <w:sz w:val="24"/>
          <w:szCs w:val="24"/>
          <w:lang w:val="bg-BG"/>
        </w:rPr>
        <w:t>, Bold, Caps Lock</w:t>
      </w:r>
      <w:r w:rsidRPr="007508B4">
        <w:rPr>
          <w:rFonts w:ascii="Times New Roman" w:hAnsi="Times New Roman"/>
          <w:sz w:val="24"/>
          <w:szCs w:val="24"/>
          <w:lang w:val="bg-BG"/>
        </w:rPr>
        <w:t>]</w:t>
      </w:r>
    </w:p>
    <w:p w14:paraId="6269CFFA" w14:textId="77777777" w:rsidR="00D30F28" w:rsidRPr="007508B4" w:rsidRDefault="00D30F28" w:rsidP="006F5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1"/>
          <w:szCs w:val="21"/>
        </w:rPr>
      </w:pPr>
    </w:p>
    <w:p w14:paraId="105C8A8E" w14:textId="77777777" w:rsidR="00EA7653" w:rsidRPr="007508B4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18"/>
          <w:szCs w:val="18"/>
        </w:rPr>
      </w:pPr>
    </w:p>
    <w:p w14:paraId="493C302B" w14:textId="7CEF420D" w:rsidR="00D30F28" w:rsidRPr="007508B4" w:rsidRDefault="00EA7653" w:rsidP="006F58EA">
      <w:p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b/>
          <w:i/>
          <w:noProof/>
        </w:rPr>
        <w:t>Abstract:</w:t>
      </w:r>
      <w:r w:rsidRPr="007508B4">
        <w:rPr>
          <w:rFonts w:ascii="Times New Roman" w:hAnsi="Times New Roman" w:cs="Times New Roman"/>
          <w:i/>
          <w:noProof/>
        </w:rPr>
        <w:t xml:space="preserve"> </w:t>
      </w:r>
      <w:r w:rsidR="00D30F28" w:rsidRPr="007508B4">
        <w:rPr>
          <w:rFonts w:ascii="Times New Roman" w:hAnsi="Times New Roman" w:cs="Times New Roman"/>
          <w:i/>
          <w:noProof/>
        </w:rPr>
        <w:t>[1</w:t>
      </w:r>
      <w:r w:rsidR="00D21DA2">
        <w:rPr>
          <w:rFonts w:ascii="Times New Roman" w:hAnsi="Times New Roman" w:cs="Times New Roman"/>
          <w:i/>
          <w:noProof/>
          <w:lang w:val="en-US"/>
        </w:rPr>
        <w:t>000 – 15</w:t>
      </w:r>
      <w:r w:rsidR="00D30F28" w:rsidRPr="007508B4">
        <w:rPr>
          <w:rFonts w:ascii="Times New Roman" w:hAnsi="Times New Roman" w:cs="Times New Roman"/>
          <w:i/>
          <w:noProof/>
        </w:rPr>
        <w:t>00 знака с отстоянията, font size 11, itali</w:t>
      </w:r>
      <w:r w:rsidR="00FE2320" w:rsidRPr="007508B4">
        <w:rPr>
          <w:rFonts w:ascii="Times New Roman" w:hAnsi="Times New Roman" w:cs="Times New Roman"/>
          <w:i/>
          <w:noProof/>
          <w:lang w:val="en-US"/>
        </w:rPr>
        <w:t>c</w:t>
      </w:r>
      <w:r w:rsidR="00D30F28" w:rsidRPr="007508B4">
        <w:rPr>
          <w:rFonts w:ascii="Times New Roman" w:hAnsi="Times New Roman" w:cs="Times New Roman"/>
          <w:i/>
          <w:noProof/>
        </w:rPr>
        <w:t>, justyfy, Line and Paragraph Spacing 1.0]</w:t>
      </w:r>
    </w:p>
    <w:p w14:paraId="2510BF82" w14:textId="6D2DE5BB" w:rsidR="00D30F28" w:rsidRPr="007508B4" w:rsidRDefault="00D30F28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</w:rPr>
      </w:pPr>
      <w:r w:rsidRPr="007508B4">
        <w:rPr>
          <w:rFonts w:ascii="Times New Roman" w:hAnsi="Times New Roman" w:cs="Times New Roman"/>
          <w:b/>
          <w:i/>
          <w:noProof/>
        </w:rPr>
        <w:t>Keywords:</w:t>
      </w:r>
      <w:r w:rsidRPr="007508B4">
        <w:rPr>
          <w:rFonts w:ascii="Times New Roman" w:hAnsi="Times New Roman" w:cs="Times New Roman"/>
          <w:i/>
          <w:noProof/>
        </w:rPr>
        <w:t xml:space="preserve"> </w:t>
      </w:r>
      <w:r w:rsidR="00D21DA2" w:rsidRPr="007508B4">
        <w:rPr>
          <w:rFonts w:ascii="Times New Roman" w:hAnsi="Times New Roman" w:cs="Times New Roman"/>
          <w:i/>
          <w:noProof/>
        </w:rPr>
        <w:t>[до 5 ключови думи,</w:t>
      </w:r>
      <w:r w:rsidR="00D21DA2">
        <w:rPr>
          <w:rFonts w:ascii="Times New Roman" w:hAnsi="Times New Roman" w:cs="Times New Roman"/>
          <w:i/>
          <w:noProof/>
        </w:rPr>
        <w:t xml:space="preserve">разделени с  </w:t>
      </w:r>
      <w:r w:rsidR="00D21DA2" w:rsidRPr="00450EDF">
        <w:rPr>
          <w:rFonts w:ascii="Times New Roman" w:hAnsi="Times New Roman" w:cs="Times New Roman"/>
          <w:b/>
          <w:bCs/>
          <w:i/>
          <w:noProof/>
        </w:rPr>
        <w:t>;</w:t>
      </w:r>
      <w:r w:rsidR="00D21DA2" w:rsidRPr="007508B4">
        <w:rPr>
          <w:rFonts w:ascii="Times New Roman" w:hAnsi="Times New Roman" w:cs="Times New Roman"/>
          <w:i/>
          <w:noProof/>
        </w:rPr>
        <w:t xml:space="preserve"> </w:t>
      </w:r>
      <w:r w:rsidR="00D21DA2">
        <w:rPr>
          <w:rFonts w:ascii="Times New Roman" w:hAnsi="Times New Roman" w:cs="Times New Roman"/>
          <w:i/>
          <w:noProof/>
        </w:rPr>
        <w:t xml:space="preserve"> </w:t>
      </w:r>
      <w:r w:rsidRPr="007508B4">
        <w:rPr>
          <w:rFonts w:ascii="Times New Roman" w:hAnsi="Times New Roman" w:cs="Times New Roman"/>
          <w:i/>
          <w:noProof/>
        </w:rPr>
        <w:t>font size 11, itali</w:t>
      </w:r>
      <w:r w:rsidR="00FE2320" w:rsidRPr="007508B4">
        <w:rPr>
          <w:rFonts w:ascii="Times New Roman" w:hAnsi="Times New Roman" w:cs="Times New Roman"/>
          <w:i/>
          <w:noProof/>
          <w:lang w:val="en-US"/>
        </w:rPr>
        <w:t>c</w:t>
      </w:r>
      <w:r w:rsidRPr="007508B4">
        <w:rPr>
          <w:rFonts w:ascii="Times New Roman" w:hAnsi="Times New Roman" w:cs="Times New Roman"/>
          <w:i/>
          <w:noProof/>
        </w:rPr>
        <w:t>, justyfy, Line and Paragraph Spacing 1.0]</w:t>
      </w:r>
    </w:p>
    <w:p w14:paraId="0E8FA88F" w14:textId="77777777" w:rsidR="00EA7653" w:rsidRPr="007508B4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noProof/>
        </w:rPr>
      </w:pPr>
    </w:p>
    <w:p w14:paraId="3842309E" w14:textId="77777777" w:rsidR="00EA7653" w:rsidRPr="007508B4" w:rsidRDefault="00EA7653" w:rsidP="006F58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</w:rPr>
      </w:pPr>
    </w:p>
    <w:p w14:paraId="5E4FFFDA" w14:textId="77777777" w:rsidR="00EA7653" w:rsidRPr="007508B4" w:rsidRDefault="00EA7653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1"/>
          <w:szCs w:val="21"/>
        </w:rPr>
      </w:pPr>
    </w:p>
    <w:p w14:paraId="3E1741F6" w14:textId="083707BE" w:rsidR="00EA7653" w:rsidRDefault="00D30F28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Degree / Academic positions, Name</w:t>
      </w:r>
      <w:r w:rsidR="00D21DA2">
        <w:rPr>
          <w:rFonts w:ascii="Times New Roman" w:hAnsi="Times New Roman" w:cs="Times New Roman"/>
          <w:noProof/>
          <w:lang w:val="en-US"/>
        </w:rPr>
        <w:t>,</w:t>
      </w:r>
      <w:r w:rsidRPr="007508B4">
        <w:rPr>
          <w:rFonts w:ascii="Times New Roman" w:hAnsi="Times New Roman" w:cs="Times New Roman"/>
          <w:noProof/>
        </w:rPr>
        <w:t xml:space="preserve"> Surname</w:t>
      </w:r>
    </w:p>
    <w:p w14:paraId="0006EDBF" w14:textId="65A8EBBE" w:rsidR="00D21DA2" w:rsidRPr="006D2753" w:rsidRDefault="00D21DA2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color w:val="00B050"/>
          <w:lang w:val="en-US"/>
        </w:rPr>
      </w:pPr>
      <w:r w:rsidRPr="006D2753">
        <w:rPr>
          <w:rFonts w:ascii="Times New Roman" w:hAnsi="Times New Roman" w:cs="Times New Roman"/>
          <w:noProof/>
          <w:color w:val="00B050"/>
          <w:lang w:val="en-US"/>
        </w:rPr>
        <w:t>ORCID, WoS, SCOPUS I</w:t>
      </w:r>
      <w:r w:rsidR="006D2753">
        <w:rPr>
          <w:rFonts w:ascii="Times New Roman" w:hAnsi="Times New Roman" w:cs="Times New Roman"/>
          <w:noProof/>
          <w:color w:val="00B050"/>
          <w:lang w:val="en-US"/>
        </w:rPr>
        <w:t>D</w:t>
      </w:r>
    </w:p>
    <w:p w14:paraId="1D4A4632" w14:textId="11F6991F" w:rsidR="00D30F28" w:rsidRDefault="00D30F28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</w:rPr>
      </w:pPr>
      <w:r w:rsidRPr="007508B4">
        <w:rPr>
          <w:rFonts w:ascii="Times New Roman" w:hAnsi="Times New Roman" w:cs="Times New Roman"/>
          <w:noProof/>
        </w:rPr>
        <w:t>Institution / Organization</w:t>
      </w:r>
    </w:p>
    <w:p w14:paraId="3C5CFC6D" w14:textId="0D085429" w:rsidR="00D21DA2" w:rsidRPr="006D2753" w:rsidRDefault="00D21DA2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color w:val="00B050"/>
          <w:lang w:val="en-US"/>
        </w:rPr>
      </w:pPr>
      <w:r w:rsidRPr="006D2753">
        <w:rPr>
          <w:rFonts w:ascii="Times New Roman" w:hAnsi="Times New Roman" w:cs="Times New Roman"/>
          <w:noProof/>
          <w:color w:val="00B050"/>
          <w:lang w:val="en-US"/>
        </w:rPr>
        <w:t>City, Country</w:t>
      </w:r>
    </w:p>
    <w:p w14:paraId="4573BF1C" w14:textId="77777777" w:rsidR="008F1814" w:rsidRPr="007508B4" w:rsidRDefault="00EA7653" w:rsidP="006F58EA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noProof/>
          <w:sz w:val="21"/>
          <w:szCs w:val="21"/>
        </w:rPr>
      </w:pPr>
      <w:r w:rsidRPr="007508B4">
        <w:rPr>
          <w:rFonts w:ascii="Times New Roman" w:hAnsi="Times New Roman" w:cs="Times New Roman"/>
          <w:noProof/>
        </w:rPr>
        <w:t xml:space="preserve">E-mail: </w:t>
      </w:r>
    </w:p>
    <w:sectPr w:rsidR="008F1814" w:rsidRPr="007508B4" w:rsidSect="006C33E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B6AC7" w14:textId="77777777" w:rsidR="00264224" w:rsidRDefault="00264224" w:rsidP="004E7CF0">
      <w:pPr>
        <w:spacing w:after="0" w:line="240" w:lineRule="auto"/>
      </w:pPr>
      <w:r>
        <w:separator/>
      </w:r>
    </w:p>
  </w:endnote>
  <w:endnote w:type="continuationSeparator" w:id="0">
    <w:p w14:paraId="3B274C0D" w14:textId="77777777" w:rsidR="00264224" w:rsidRDefault="00264224" w:rsidP="004E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4C6B" w14:textId="77777777" w:rsidR="00264224" w:rsidRDefault="00264224" w:rsidP="004E7CF0">
      <w:pPr>
        <w:spacing w:after="0" w:line="240" w:lineRule="auto"/>
      </w:pPr>
      <w:r>
        <w:separator/>
      </w:r>
    </w:p>
  </w:footnote>
  <w:footnote w:type="continuationSeparator" w:id="0">
    <w:p w14:paraId="75F218D1" w14:textId="77777777" w:rsidR="00264224" w:rsidRDefault="00264224" w:rsidP="004E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F"/>
    <w:multiLevelType w:val="hybridMultilevel"/>
    <w:tmpl w:val="33D00C5A"/>
    <w:lvl w:ilvl="0" w:tplc="7C320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207"/>
    <w:multiLevelType w:val="hybridMultilevel"/>
    <w:tmpl w:val="FC2CEF40"/>
    <w:lvl w:ilvl="0" w:tplc="0F3482A2">
      <w:start w:val="1"/>
      <w:numFmt w:val="decimal"/>
      <w:lvlText w:val="%1."/>
      <w:lvlJc w:val="left"/>
      <w:pPr>
        <w:ind w:left="502" w:hanging="360"/>
      </w:pPr>
      <w:rPr>
        <w:vertAlign w:val="superscrip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6B2F9D"/>
    <w:multiLevelType w:val="hybridMultilevel"/>
    <w:tmpl w:val="032892D2"/>
    <w:lvl w:ilvl="0" w:tplc="E19849A0">
      <w:start w:val="1"/>
      <w:numFmt w:val="bullet"/>
      <w:lvlText w:val="–"/>
      <w:lvlJc w:val="left"/>
      <w:pPr>
        <w:ind w:left="1069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F72169"/>
    <w:multiLevelType w:val="hybridMultilevel"/>
    <w:tmpl w:val="DED29F4C"/>
    <w:lvl w:ilvl="0" w:tplc="E19849A0">
      <w:start w:val="1"/>
      <w:numFmt w:val="bullet"/>
      <w:lvlText w:val="–"/>
      <w:lvlJc w:val="left"/>
      <w:pPr>
        <w:ind w:left="1429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34712F"/>
    <w:multiLevelType w:val="hybridMultilevel"/>
    <w:tmpl w:val="C80A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0DAF"/>
    <w:multiLevelType w:val="hybridMultilevel"/>
    <w:tmpl w:val="35BCC020"/>
    <w:lvl w:ilvl="0" w:tplc="E19849A0">
      <w:start w:val="1"/>
      <w:numFmt w:val="bullet"/>
      <w:lvlText w:val="–"/>
      <w:lvlJc w:val="left"/>
      <w:pPr>
        <w:ind w:left="1004" w:hanging="360"/>
      </w:pPr>
      <w:rPr>
        <w:rFonts w:ascii="Garamond" w:eastAsiaTheme="minorHAnsi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82746D"/>
    <w:multiLevelType w:val="multilevel"/>
    <w:tmpl w:val="39443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EF"/>
    <w:rsid w:val="0004248C"/>
    <w:rsid w:val="00066240"/>
    <w:rsid w:val="00081A20"/>
    <w:rsid w:val="000A1712"/>
    <w:rsid w:val="000D6E7E"/>
    <w:rsid w:val="000E35D4"/>
    <w:rsid w:val="000F49D2"/>
    <w:rsid w:val="0010053A"/>
    <w:rsid w:val="0015315C"/>
    <w:rsid w:val="0017541E"/>
    <w:rsid w:val="00193B0D"/>
    <w:rsid w:val="00220D97"/>
    <w:rsid w:val="00264224"/>
    <w:rsid w:val="00267688"/>
    <w:rsid w:val="002961F7"/>
    <w:rsid w:val="00333D8F"/>
    <w:rsid w:val="003542DB"/>
    <w:rsid w:val="00354789"/>
    <w:rsid w:val="003550EE"/>
    <w:rsid w:val="00390084"/>
    <w:rsid w:val="003B64B1"/>
    <w:rsid w:val="003D5E28"/>
    <w:rsid w:val="003D7607"/>
    <w:rsid w:val="003F4BE4"/>
    <w:rsid w:val="003F4EDB"/>
    <w:rsid w:val="0041355C"/>
    <w:rsid w:val="0042136A"/>
    <w:rsid w:val="00450EDF"/>
    <w:rsid w:val="00482631"/>
    <w:rsid w:val="0048402D"/>
    <w:rsid w:val="004A1E83"/>
    <w:rsid w:val="004E7CF0"/>
    <w:rsid w:val="005760C4"/>
    <w:rsid w:val="00576BC6"/>
    <w:rsid w:val="0058111A"/>
    <w:rsid w:val="005B0741"/>
    <w:rsid w:val="005B16DB"/>
    <w:rsid w:val="005B2679"/>
    <w:rsid w:val="005B5E57"/>
    <w:rsid w:val="005E7554"/>
    <w:rsid w:val="005F5CD7"/>
    <w:rsid w:val="0060637E"/>
    <w:rsid w:val="0062721A"/>
    <w:rsid w:val="006413F4"/>
    <w:rsid w:val="00652B1D"/>
    <w:rsid w:val="0067042D"/>
    <w:rsid w:val="00674573"/>
    <w:rsid w:val="006826D2"/>
    <w:rsid w:val="006C33E1"/>
    <w:rsid w:val="006D1AA5"/>
    <w:rsid w:val="006D2753"/>
    <w:rsid w:val="006E7226"/>
    <w:rsid w:val="006E7F3F"/>
    <w:rsid w:val="006F58EA"/>
    <w:rsid w:val="00702863"/>
    <w:rsid w:val="007508B4"/>
    <w:rsid w:val="00765360"/>
    <w:rsid w:val="00793CF9"/>
    <w:rsid w:val="007C3D79"/>
    <w:rsid w:val="007C3E0D"/>
    <w:rsid w:val="00834512"/>
    <w:rsid w:val="00834F09"/>
    <w:rsid w:val="008555C0"/>
    <w:rsid w:val="00865430"/>
    <w:rsid w:val="008909BE"/>
    <w:rsid w:val="008B576D"/>
    <w:rsid w:val="008D041D"/>
    <w:rsid w:val="008F1814"/>
    <w:rsid w:val="00941A57"/>
    <w:rsid w:val="00947A6B"/>
    <w:rsid w:val="009576AD"/>
    <w:rsid w:val="00986CBB"/>
    <w:rsid w:val="00992669"/>
    <w:rsid w:val="009B296C"/>
    <w:rsid w:val="009C3FD5"/>
    <w:rsid w:val="009D62AC"/>
    <w:rsid w:val="009E4B34"/>
    <w:rsid w:val="009F5183"/>
    <w:rsid w:val="00A103B1"/>
    <w:rsid w:val="00AE7C5F"/>
    <w:rsid w:val="00AF2969"/>
    <w:rsid w:val="00B01B06"/>
    <w:rsid w:val="00B17217"/>
    <w:rsid w:val="00B45A39"/>
    <w:rsid w:val="00B82874"/>
    <w:rsid w:val="00C04985"/>
    <w:rsid w:val="00C25CD9"/>
    <w:rsid w:val="00C44DCF"/>
    <w:rsid w:val="00CB5DFC"/>
    <w:rsid w:val="00CD225D"/>
    <w:rsid w:val="00CE33A0"/>
    <w:rsid w:val="00CF2751"/>
    <w:rsid w:val="00D21DA2"/>
    <w:rsid w:val="00D30F28"/>
    <w:rsid w:val="00D91E46"/>
    <w:rsid w:val="00D97DEF"/>
    <w:rsid w:val="00DC75CF"/>
    <w:rsid w:val="00E26BD0"/>
    <w:rsid w:val="00E42860"/>
    <w:rsid w:val="00E565E8"/>
    <w:rsid w:val="00EA7653"/>
    <w:rsid w:val="00ED59F7"/>
    <w:rsid w:val="00ED61A5"/>
    <w:rsid w:val="00F05336"/>
    <w:rsid w:val="00F46D49"/>
    <w:rsid w:val="00F52270"/>
    <w:rsid w:val="00F62CA9"/>
    <w:rsid w:val="00FA2FB5"/>
    <w:rsid w:val="00FD4613"/>
    <w:rsid w:val="00FE2320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8F2E"/>
  <w15:chartTrackingRefBased/>
  <w15:docId w15:val="{0C683DF8-3E3E-4A94-B83E-06120F2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D5"/>
    <w:rPr>
      <w:rFonts w:ascii="Lucida Bright" w:hAnsi="Lucida Bright"/>
      <w:lang w:val="bg-BG"/>
    </w:rPr>
  </w:style>
  <w:style w:type="paragraph" w:styleId="Heading1">
    <w:name w:val="heading 1"/>
    <w:next w:val="Normal"/>
    <w:link w:val="Heading1Char"/>
    <w:qFormat/>
    <w:rsid w:val="00EA7653"/>
    <w:pPr>
      <w:keepNext/>
      <w:tabs>
        <w:tab w:val="left" w:pos="567"/>
      </w:tabs>
      <w:spacing w:after="0"/>
      <w:jc w:val="center"/>
      <w:outlineLvl w:val="0"/>
    </w:pPr>
    <w:rPr>
      <w:rFonts w:ascii="Garamond" w:eastAsia="Times New Roman" w:hAnsi="Garamond" w:cs="Times New Roman"/>
      <w:b/>
      <w:caps/>
      <w:noProof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653"/>
    <w:rPr>
      <w:rFonts w:ascii="Garamond" w:eastAsia="Times New Roman" w:hAnsi="Garamond" w:cs="Times New Roman"/>
      <w:b/>
      <w:caps/>
      <w:noProof/>
      <w:szCs w:val="20"/>
    </w:rPr>
  </w:style>
  <w:style w:type="paragraph" w:styleId="ListParagraph">
    <w:name w:val="List Paragraph"/>
    <w:basedOn w:val="Normal"/>
    <w:uiPriority w:val="34"/>
    <w:qFormat/>
    <w:rsid w:val="00EA76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24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styleId="CommentReference">
    <w:name w:val="annotation reference"/>
    <w:uiPriority w:val="99"/>
    <w:semiHidden/>
    <w:unhideWhenUsed/>
    <w:rsid w:val="00606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37E"/>
    <w:pPr>
      <w:spacing w:after="200" w:line="276" w:lineRule="auto"/>
    </w:pPr>
    <w:rPr>
      <w:rFonts w:ascii="Calibri" w:eastAsia="Malgun Gothic" w:hAnsi="Calibri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37E"/>
    <w:rPr>
      <w:rFonts w:ascii="Calibri" w:eastAsia="Malgun Gothic" w:hAnsi="Calibri" w:cs="Times New Roman"/>
      <w:sz w:val="20"/>
      <w:szCs w:val="20"/>
      <w:lang w:val="bg-BG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7E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5760C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676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7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F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E7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F0"/>
    <w:rPr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2-4267-8C0F-8B2E977E9C5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12-4267-8C0F-8B2E977E9C5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12-4267-8C0F-8B2E977E9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2868096"/>
        <c:axId val="1202869344"/>
      </c:barChart>
      <c:catAx>
        <c:axId val="120286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869344"/>
        <c:crosses val="autoZero"/>
        <c:auto val="1"/>
        <c:lblAlgn val="ctr"/>
        <c:lblOffset val="100"/>
        <c:noMultiLvlLbl val="0"/>
      </c:catAx>
      <c:valAx>
        <c:axId val="12028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286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9D02-B18B-47C3-83B1-C56C045F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ULSIT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Stoyaniova</dc:creator>
  <cp:keywords/>
  <dc:description/>
  <cp:lastModifiedBy>Zheni Vasileva</cp:lastModifiedBy>
  <cp:revision>5</cp:revision>
  <dcterms:created xsi:type="dcterms:W3CDTF">2025-01-14T11:08:00Z</dcterms:created>
  <dcterms:modified xsi:type="dcterms:W3CDTF">2025-09-17T09:48:00Z</dcterms:modified>
</cp:coreProperties>
</file>